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8875" w14:textId="35D5848A" w:rsidR="005373A6" w:rsidRPr="00136FC5" w:rsidRDefault="005373A6" w:rsidP="005373A6">
      <w:pPr>
        <w:pStyle w:val="Podtytu"/>
        <w:ind w:left="6372"/>
        <w:rPr>
          <w:rFonts w:ascii="Arial" w:hAnsi="Arial" w:cs="Arial"/>
          <w:i/>
          <w:iCs/>
          <w:color w:val="auto"/>
          <w:sz w:val="18"/>
          <w:szCs w:val="18"/>
        </w:rPr>
      </w:pPr>
      <w:r w:rsidRPr="00136FC5">
        <w:rPr>
          <w:rFonts w:ascii="Arial" w:hAnsi="Arial" w:cs="Arial"/>
          <w:i/>
          <w:iCs/>
          <w:color w:val="auto"/>
          <w:sz w:val="18"/>
          <w:szCs w:val="18"/>
        </w:rPr>
        <w:t xml:space="preserve">Załącznik </w:t>
      </w:r>
      <w:r w:rsidR="00CA5E6B" w:rsidRPr="00136FC5">
        <w:rPr>
          <w:rFonts w:ascii="Arial" w:hAnsi="Arial" w:cs="Arial"/>
          <w:i/>
          <w:iCs/>
          <w:color w:val="auto"/>
          <w:sz w:val="18"/>
          <w:szCs w:val="18"/>
        </w:rPr>
        <w:t>8</w:t>
      </w:r>
      <w:r w:rsidRPr="00136FC5">
        <w:rPr>
          <w:rFonts w:ascii="Arial" w:hAnsi="Arial" w:cs="Arial"/>
          <w:i/>
          <w:iCs/>
          <w:color w:val="auto"/>
          <w:sz w:val="18"/>
          <w:szCs w:val="18"/>
        </w:rPr>
        <w:t xml:space="preserve"> do Regulaminu</w:t>
      </w:r>
    </w:p>
    <w:p w14:paraId="51E31447" w14:textId="77777777" w:rsidR="004C2A50" w:rsidRPr="009C6FCC" w:rsidRDefault="004C2A50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0F8DC456" w14:textId="60983332" w:rsidR="004C2A50" w:rsidRPr="00136FC5" w:rsidRDefault="00E6152C" w:rsidP="000815F7">
      <w:pPr>
        <w:spacing w:line="276" w:lineRule="auto"/>
        <w:jc w:val="center"/>
        <w:rPr>
          <w:rFonts w:ascii="Arial" w:hAnsi="Arial" w:cs="Arial"/>
          <w:b/>
          <w:bCs/>
        </w:rPr>
      </w:pPr>
      <w:r w:rsidRPr="00136FC5">
        <w:rPr>
          <w:rFonts w:ascii="Arial" w:hAnsi="Arial" w:cs="Arial"/>
          <w:b/>
          <w:bCs/>
        </w:rPr>
        <w:t xml:space="preserve">UMOWA </w:t>
      </w:r>
      <w:r w:rsidR="003C2C39" w:rsidRPr="00136FC5">
        <w:rPr>
          <w:rFonts w:ascii="Arial" w:hAnsi="Arial" w:cs="Arial"/>
          <w:b/>
          <w:bCs/>
        </w:rPr>
        <w:t>PROJEKTOWA</w:t>
      </w:r>
    </w:p>
    <w:p w14:paraId="49F0F9AD" w14:textId="77777777" w:rsidR="00170457" w:rsidRPr="009C6FCC" w:rsidRDefault="00170457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7C30C803" w14:textId="77777777" w:rsidR="00C3322C" w:rsidRDefault="00E6152C" w:rsidP="00C332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6FCC">
        <w:rPr>
          <w:rFonts w:ascii="Arial" w:hAnsi="Arial" w:cs="Arial"/>
          <w:b/>
          <w:bCs/>
          <w:sz w:val="20"/>
          <w:szCs w:val="20"/>
        </w:rPr>
        <w:t>dotyczy projektu pt. „</w:t>
      </w:r>
      <w:r w:rsidR="00C3322C" w:rsidRPr="00C3322C">
        <w:rPr>
          <w:rFonts w:ascii="Arial" w:hAnsi="Arial" w:cs="Arial"/>
          <w:b/>
          <w:bCs/>
          <w:sz w:val="20"/>
          <w:szCs w:val="20"/>
        </w:rPr>
        <w:t xml:space="preserve">NA PLUSIE - DOSTĘPNOŚĆ SZANSĄ </w:t>
      </w:r>
    </w:p>
    <w:p w14:paraId="4C0503F9" w14:textId="4DE242FD" w:rsidR="007A545D" w:rsidRPr="009C6FCC" w:rsidRDefault="00C3322C" w:rsidP="00C3322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3322C">
        <w:rPr>
          <w:rFonts w:ascii="Arial" w:hAnsi="Arial" w:cs="Arial"/>
          <w:b/>
          <w:bCs/>
          <w:sz w:val="20"/>
          <w:szCs w:val="20"/>
        </w:rPr>
        <w:t>ROZWOJU PRZEDSIĘBIORSTW - edycja 2</w:t>
      </w:r>
      <w:r w:rsidR="00907953" w:rsidRPr="009C6FCC">
        <w:rPr>
          <w:rFonts w:ascii="Arial" w:hAnsi="Arial" w:cs="Arial"/>
          <w:b/>
          <w:bCs/>
          <w:sz w:val="20"/>
          <w:szCs w:val="20"/>
        </w:rPr>
        <w:t>”</w:t>
      </w:r>
      <w:r w:rsidR="003C2C39" w:rsidRPr="009C6FC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6821FB2" w14:textId="32D403C3" w:rsidR="00B708F0" w:rsidRPr="009C6FCC" w:rsidRDefault="007A545D" w:rsidP="000815F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6FCC">
        <w:rPr>
          <w:rFonts w:ascii="Arial" w:hAnsi="Arial" w:cs="Arial"/>
          <w:b/>
          <w:bCs/>
          <w:sz w:val="20"/>
          <w:szCs w:val="20"/>
        </w:rPr>
        <w:t xml:space="preserve">Nr projektu: </w:t>
      </w:r>
      <w:r w:rsidR="00E6152C" w:rsidRPr="009C6FCC">
        <w:rPr>
          <w:rFonts w:ascii="Arial" w:hAnsi="Arial" w:cs="Arial"/>
          <w:b/>
          <w:bCs/>
          <w:sz w:val="20"/>
          <w:szCs w:val="20"/>
        </w:rPr>
        <w:t>POWR.02.21.00-00-DO</w:t>
      </w:r>
      <w:r w:rsidR="00C3322C">
        <w:rPr>
          <w:rFonts w:ascii="Arial" w:hAnsi="Arial" w:cs="Arial"/>
          <w:b/>
          <w:bCs/>
          <w:sz w:val="20"/>
          <w:szCs w:val="20"/>
        </w:rPr>
        <w:t>1</w:t>
      </w:r>
      <w:r w:rsidR="00170457" w:rsidRPr="009C6FCC">
        <w:rPr>
          <w:rFonts w:ascii="Arial" w:hAnsi="Arial" w:cs="Arial"/>
          <w:b/>
          <w:bCs/>
          <w:sz w:val="20"/>
          <w:szCs w:val="20"/>
        </w:rPr>
        <w:t>8</w:t>
      </w:r>
      <w:r w:rsidR="00E6152C" w:rsidRPr="009C6FCC">
        <w:rPr>
          <w:rFonts w:ascii="Arial" w:hAnsi="Arial" w:cs="Arial"/>
          <w:b/>
          <w:bCs/>
          <w:sz w:val="20"/>
          <w:szCs w:val="20"/>
        </w:rPr>
        <w:t>/2</w:t>
      </w:r>
      <w:r w:rsidR="00C3322C">
        <w:rPr>
          <w:rFonts w:ascii="Arial" w:hAnsi="Arial" w:cs="Arial"/>
          <w:b/>
          <w:bCs/>
          <w:sz w:val="20"/>
          <w:szCs w:val="20"/>
        </w:rPr>
        <w:t>1</w:t>
      </w:r>
    </w:p>
    <w:p w14:paraId="21849143" w14:textId="77777777" w:rsidR="007A545D" w:rsidRPr="00136FC5" w:rsidRDefault="00E6152C" w:rsidP="000815F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136FC5">
        <w:rPr>
          <w:rFonts w:ascii="Arial" w:hAnsi="Arial" w:cs="Arial"/>
          <w:sz w:val="18"/>
          <w:szCs w:val="18"/>
        </w:rPr>
        <w:t xml:space="preserve">realizowanego w ramach Programu Operacyjnego Wiedza Edukacja Rozwój </w:t>
      </w:r>
    </w:p>
    <w:p w14:paraId="5B4D8B6E" w14:textId="76BBE672" w:rsidR="004C2A50" w:rsidRPr="00136FC5" w:rsidRDefault="00E6152C" w:rsidP="000815F7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136FC5">
        <w:rPr>
          <w:rFonts w:ascii="Arial" w:hAnsi="Arial" w:cs="Arial"/>
          <w:sz w:val="18"/>
          <w:szCs w:val="18"/>
        </w:rPr>
        <w:t>współfinansowanego ze środków Europejskiego Funduszu Społecznego</w:t>
      </w:r>
    </w:p>
    <w:p w14:paraId="48EAD77F" w14:textId="77777777" w:rsidR="004C2A50" w:rsidRPr="009C6FCC" w:rsidRDefault="004C2A50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5DAFABB9" w14:textId="77777777" w:rsidR="0087626C" w:rsidRPr="009C6FCC" w:rsidRDefault="0087626C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745A097C" w14:textId="3D5BE5D0" w:rsidR="004C2A50" w:rsidRPr="009C6FCC" w:rsidRDefault="00E6152C" w:rsidP="000815F7">
      <w:pPr>
        <w:spacing w:line="276" w:lineRule="auto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Zawarta dni</w:t>
      </w:r>
      <w:r w:rsidR="0087626C" w:rsidRPr="009C6FCC">
        <w:rPr>
          <w:rFonts w:ascii="Arial" w:hAnsi="Arial" w:cs="Arial"/>
          <w:sz w:val="20"/>
          <w:szCs w:val="20"/>
        </w:rPr>
        <w:t xml:space="preserve">a…… </w:t>
      </w:r>
      <w:r w:rsidRPr="009C6FCC">
        <w:rPr>
          <w:rFonts w:ascii="Arial" w:hAnsi="Arial" w:cs="Arial"/>
          <w:sz w:val="20"/>
          <w:szCs w:val="20"/>
        </w:rPr>
        <w:t>r</w:t>
      </w:r>
      <w:r w:rsidR="0087626C" w:rsidRPr="009C6FCC">
        <w:rPr>
          <w:rFonts w:ascii="Arial" w:hAnsi="Arial" w:cs="Arial"/>
          <w:sz w:val="20"/>
          <w:szCs w:val="20"/>
        </w:rPr>
        <w:t>.</w:t>
      </w:r>
      <w:r w:rsidRPr="009C6FCC">
        <w:rPr>
          <w:rFonts w:ascii="Arial" w:hAnsi="Arial" w:cs="Arial"/>
          <w:sz w:val="20"/>
          <w:szCs w:val="20"/>
        </w:rPr>
        <w:t xml:space="preserve"> w </w:t>
      </w:r>
      <w:r w:rsidR="0087626C" w:rsidRPr="009C6FCC">
        <w:rPr>
          <w:rFonts w:ascii="Arial" w:hAnsi="Arial" w:cs="Arial"/>
          <w:sz w:val="20"/>
          <w:szCs w:val="20"/>
        </w:rPr>
        <w:t>Warszawie</w:t>
      </w:r>
      <w:r w:rsidRPr="009C6FCC">
        <w:rPr>
          <w:rFonts w:ascii="Arial" w:hAnsi="Arial" w:cs="Arial"/>
          <w:sz w:val="20"/>
          <w:szCs w:val="20"/>
        </w:rPr>
        <w:t xml:space="preserve"> pomiędzy:</w:t>
      </w:r>
    </w:p>
    <w:p w14:paraId="740E460C" w14:textId="77777777" w:rsidR="00FE6A2A" w:rsidRPr="009C6FCC" w:rsidRDefault="00FE6A2A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30B5D2FB" w14:textId="75D87987" w:rsidR="004C2A50" w:rsidRPr="009C6FCC" w:rsidRDefault="001E3278" w:rsidP="000815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 xml:space="preserve">CERTES SP. Z O.O. </w:t>
      </w:r>
      <w:r w:rsidR="00E6152C" w:rsidRPr="009C6FCC">
        <w:rPr>
          <w:rFonts w:ascii="Arial" w:hAnsi="Arial" w:cs="Arial"/>
          <w:sz w:val="20"/>
          <w:szCs w:val="20"/>
        </w:rPr>
        <w:t xml:space="preserve">z siedzibą w </w:t>
      </w:r>
      <w:r w:rsidRPr="009C6FCC">
        <w:rPr>
          <w:rFonts w:ascii="Arial" w:hAnsi="Arial" w:cs="Arial"/>
          <w:sz w:val="20"/>
          <w:szCs w:val="20"/>
        </w:rPr>
        <w:t>Warszawie</w:t>
      </w:r>
      <w:r w:rsidR="00E6152C" w:rsidRPr="009C6FCC">
        <w:rPr>
          <w:rFonts w:ascii="Arial" w:hAnsi="Arial" w:cs="Arial"/>
          <w:sz w:val="20"/>
          <w:szCs w:val="20"/>
        </w:rPr>
        <w:t>, ul. H</w:t>
      </w:r>
      <w:r w:rsidRPr="009C6FCC">
        <w:rPr>
          <w:rFonts w:ascii="Arial" w:hAnsi="Arial" w:cs="Arial"/>
          <w:sz w:val="20"/>
          <w:szCs w:val="20"/>
        </w:rPr>
        <w:t>afciarska</w:t>
      </w:r>
      <w:r w:rsidR="00E6152C" w:rsidRPr="009C6FCC">
        <w:rPr>
          <w:rFonts w:ascii="Arial" w:hAnsi="Arial" w:cs="Arial"/>
          <w:sz w:val="20"/>
          <w:szCs w:val="20"/>
        </w:rPr>
        <w:t xml:space="preserve"> 11, </w:t>
      </w:r>
      <w:r w:rsidRPr="009C6FCC">
        <w:rPr>
          <w:rFonts w:ascii="Arial" w:hAnsi="Arial" w:cs="Arial"/>
          <w:sz w:val="20"/>
          <w:szCs w:val="20"/>
        </w:rPr>
        <w:t>04-704 Warszawa,</w:t>
      </w:r>
      <w:r w:rsidR="00E6152C" w:rsidRPr="009C6FCC">
        <w:rPr>
          <w:rFonts w:ascii="Arial" w:hAnsi="Arial" w:cs="Arial"/>
          <w:sz w:val="20"/>
          <w:szCs w:val="20"/>
        </w:rPr>
        <w:t xml:space="preserve"> NIP </w:t>
      </w:r>
      <w:r w:rsidRPr="009C6FCC">
        <w:rPr>
          <w:rFonts w:ascii="Arial" w:hAnsi="Arial" w:cs="Arial"/>
          <w:sz w:val="20"/>
          <w:szCs w:val="20"/>
        </w:rPr>
        <w:t>5213445303</w:t>
      </w:r>
      <w:r w:rsidR="008702A8" w:rsidRPr="009C6FCC">
        <w:rPr>
          <w:rFonts w:ascii="Arial" w:hAnsi="Arial" w:cs="Arial"/>
          <w:sz w:val="20"/>
          <w:szCs w:val="20"/>
        </w:rPr>
        <w:t>,</w:t>
      </w:r>
      <w:r w:rsidR="002D507F" w:rsidRPr="009C6FCC">
        <w:rPr>
          <w:rFonts w:ascii="Arial" w:hAnsi="Arial" w:cs="Arial"/>
          <w:sz w:val="20"/>
          <w:szCs w:val="20"/>
        </w:rPr>
        <w:t xml:space="preserve"> </w:t>
      </w:r>
      <w:r w:rsidR="00E6152C" w:rsidRPr="009C6FCC">
        <w:rPr>
          <w:rFonts w:ascii="Arial" w:hAnsi="Arial" w:cs="Arial"/>
          <w:sz w:val="20"/>
          <w:szCs w:val="20"/>
        </w:rPr>
        <w:t xml:space="preserve">reprezentowanym przez </w:t>
      </w:r>
      <w:r w:rsidR="002D507F" w:rsidRPr="009C6FCC">
        <w:rPr>
          <w:rFonts w:ascii="Arial" w:hAnsi="Arial" w:cs="Arial"/>
          <w:sz w:val="20"/>
          <w:szCs w:val="20"/>
        </w:rPr>
        <w:t>Norberta Ogłazę – Prezesa Zarządu</w:t>
      </w:r>
      <w:r w:rsidR="00E6152C" w:rsidRPr="009C6FCC">
        <w:rPr>
          <w:rFonts w:ascii="Arial" w:hAnsi="Arial" w:cs="Arial"/>
          <w:sz w:val="20"/>
          <w:szCs w:val="20"/>
        </w:rPr>
        <w:t>,</w:t>
      </w:r>
      <w:r w:rsidR="002D507F" w:rsidRPr="009C6FCC">
        <w:rPr>
          <w:rFonts w:ascii="Arial" w:hAnsi="Arial" w:cs="Arial"/>
          <w:sz w:val="20"/>
          <w:szCs w:val="20"/>
        </w:rPr>
        <w:t xml:space="preserve"> </w:t>
      </w:r>
      <w:r w:rsidR="00E6152C" w:rsidRPr="009C6FCC">
        <w:rPr>
          <w:rFonts w:ascii="Arial" w:hAnsi="Arial" w:cs="Arial"/>
          <w:sz w:val="20"/>
          <w:szCs w:val="20"/>
        </w:rPr>
        <w:t xml:space="preserve">zwanym dalej </w:t>
      </w:r>
      <w:r w:rsidR="00E6152C" w:rsidRPr="009C6FCC">
        <w:rPr>
          <w:rFonts w:ascii="Arial" w:hAnsi="Arial" w:cs="Arial"/>
          <w:b/>
          <w:bCs/>
          <w:sz w:val="20"/>
          <w:szCs w:val="20"/>
        </w:rPr>
        <w:t>„Organizatorem”</w:t>
      </w:r>
    </w:p>
    <w:p w14:paraId="0CBB1E57" w14:textId="77777777" w:rsidR="002D507F" w:rsidRPr="009C6FCC" w:rsidRDefault="002D507F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4A6BAE37" w14:textId="77777777" w:rsidR="004C2A50" w:rsidRPr="009C6FCC" w:rsidRDefault="00E6152C" w:rsidP="000815F7">
      <w:pPr>
        <w:spacing w:line="276" w:lineRule="auto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a</w:t>
      </w:r>
    </w:p>
    <w:p w14:paraId="20075551" w14:textId="2581D0DD" w:rsidR="004C2A50" w:rsidRPr="009C6FCC" w:rsidRDefault="00E6152C" w:rsidP="000815F7">
      <w:pPr>
        <w:spacing w:line="276" w:lineRule="auto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……………….....................………………</w:t>
      </w:r>
      <w:r w:rsidR="006805DA" w:rsidRPr="009C6FCC">
        <w:rPr>
          <w:rFonts w:ascii="Arial" w:hAnsi="Arial" w:cs="Arial"/>
          <w:sz w:val="20"/>
          <w:szCs w:val="20"/>
        </w:rPr>
        <w:t xml:space="preserve"> z siedzibą w </w:t>
      </w:r>
      <w:r w:rsidRPr="009C6FCC">
        <w:rPr>
          <w:rFonts w:ascii="Arial" w:hAnsi="Arial" w:cs="Arial"/>
          <w:sz w:val="20"/>
          <w:szCs w:val="20"/>
        </w:rPr>
        <w:t>…………..........................................................</w:t>
      </w:r>
    </w:p>
    <w:p w14:paraId="5460B607" w14:textId="77777777" w:rsidR="004C2A50" w:rsidRPr="009C6FCC" w:rsidRDefault="00E6152C" w:rsidP="000815F7">
      <w:pPr>
        <w:spacing w:line="276" w:lineRule="auto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(nazwa przedsiębiorstwa)</w:t>
      </w:r>
      <w:r w:rsidRPr="009C6FCC">
        <w:rPr>
          <w:rFonts w:ascii="Arial" w:hAnsi="Arial" w:cs="Arial"/>
          <w:sz w:val="20"/>
          <w:szCs w:val="20"/>
        </w:rPr>
        <w:tab/>
        <w:t>(adres siedziby, województwo)</w:t>
      </w:r>
    </w:p>
    <w:p w14:paraId="710324FA" w14:textId="512CFE6E" w:rsidR="004C2A50" w:rsidRPr="009C6FCC" w:rsidRDefault="00E6152C" w:rsidP="000815F7">
      <w:pPr>
        <w:spacing w:line="276" w:lineRule="auto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NIP……………………………….. ,</w:t>
      </w:r>
      <w:r w:rsidR="006805DA" w:rsidRPr="009C6FCC">
        <w:rPr>
          <w:rFonts w:ascii="Arial" w:hAnsi="Arial" w:cs="Arial"/>
          <w:sz w:val="20"/>
          <w:szCs w:val="20"/>
        </w:rPr>
        <w:t xml:space="preserve"> </w:t>
      </w:r>
      <w:r w:rsidRPr="009C6FCC">
        <w:rPr>
          <w:rFonts w:ascii="Arial" w:hAnsi="Arial" w:cs="Arial"/>
          <w:sz w:val="20"/>
          <w:szCs w:val="20"/>
        </w:rPr>
        <w:t>reprezentowanym/ą przez</w:t>
      </w:r>
      <w:r w:rsidR="008D091A" w:rsidRPr="009C6FCC">
        <w:rPr>
          <w:rFonts w:ascii="Arial" w:hAnsi="Arial" w:cs="Arial"/>
          <w:sz w:val="20"/>
          <w:szCs w:val="20"/>
        </w:rPr>
        <w:t xml:space="preserve"> </w:t>
      </w:r>
      <w:r w:rsidRPr="009C6FCC">
        <w:rPr>
          <w:rFonts w:ascii="Arial" w:hAnsi="Arial" w:cs="Arial"/>
          <w:sz w:val="20"/>
          <w:szCs w:val="20"/>
        </w:rPr>
        <w:t>……………………………</w:t>
      </w:r>
      <w:r w:rsidR="006805DA" w:rsidRPr="009C6FCC">
        <w:rPr>
          <w:rFonts w:ascii="Arial" w:hAnsi="Arial" w:cs="Arial"/>
          <w:sz w:val="20"/>
          <w:szCs w:val="20"/>
        </w:rPr>
        <w:t>……………</w:t>
      </w:r>
      <w:r w:rsidR="008D091A" w:rsidRPr="009C6FCC">
        <w:rPr>
          <w:rFonts w:ascii="Arial" w:hAnsi="Arial" w:cs="Arial"/>
          <w:sz w:val="20"/>
          <w:szCs w:val="20"/>
        </w:rPr>
        <w:t>…</w:t>
      </w:r>
    </w:p>
    <w:p w14:paraId="20AE760C" w14:textId="32C99BB3" w:rsidR="004C2A50" w:rsidRPr="009C6FCC" w:rsidRDefault="00E6152C" w:rsidP="000815F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 xml:space="preserve">zwanym/ą dalej </w:t>
      </w:r>
      <w:r w:rsidRPr="009C6FCC">
        <w:rPr>
          <w:rFonts w:ascii="Arial" w:hAnsi="Arial" w:cs="Arial"/>
          <w:b/>
          <w:bCs/>
          <w:sz w:val="20"/>
          <w:szCs w:val="20"/>
        </w:rPr>
        <w:t>„Beneficjentem pomocy”</w:t>
      </w:r>
      <w:r w:rsidR="00597653" w:rsidRPr="009C6FCC">
        <w:rPr>
          <w:rFonts w:ascii="Arial" w:hAnsi="Arial" w:cs="Arial"/>
          <w:b/>
          <w:bCs/>
          <w:sz w:val="20"/>
          <w:szCs w:val="20"/>
        </w:rPr>
        <w:t>.</w:t>
      </w:r>
    </w:p>
    <w:p w14:paraId="7B66EA41" w14:textId="77777777" w:rsidR="00CF12B7" w:rsidRPr="009C6FCC" w:rsidRDefault="00CF12B7" w:rsidP="000815F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3576029" w14:textId="77777777" w:rsidR="000815F7" w:rsidRPr="009C6FCC" w:rsidRDefault="000815F7" w:rsidP="000815F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FDBB7FB" w14:textId="4A10B440" w:rsidR="009C707F" w:rsidRPr="009C6FCC" w:rsidRDefault="009C707F" w:rsidP="000815F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6FCC">
        <w:rPr>
          <w:rFonts w:ascii="Arial" w:hAnsi="Arial" w:cs="Arial"/>
          <w:b/>
          <w:sz w:val="20"/>
          <w:szCs w:val="20"/>
        </w:rPr>
        <w:t>PREAMBUŁA</w:t>
      </w:r>
    </w:p>
    <w:p w14:paraId="7DDFCD4B" w14:textId="77777777" w:rsidR="000815F7" w:rsidRPr="009C6FCC" w:rsidRDefault="000815F7" w:rsidP="000815F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D53B141" w14:textId="2370597D" w:rsidR="00EB4416" w:rsidRPr="009C6FCC" w:rsidRDefault="009C707F" w:rsidP="000815F7">
      <w:pPr>
        <w:pStyle w:val="Akapitzlist"/>
        <w:numPr>
          <w:ilvl w:val="0"/>
          <w:numId w:val="17"/>
        </w:numPr>
        <w:spacing w:line="276" w:lineRule="auto"/>
        <w:ind w:left="425" w:hanging="357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 xml:space="preserve">Niniejsza umowa została zawarta na potrzeby realizacji projektu </w:t>
      </w:r>
      <w:r w:rsidR="00AC4526">
        <w:rPr>
          <w:rFonts w:ascii="Arial" w:hAnsi="Arial" w:cs="Arial"/>
          <w:sz w:val="20"/>
          <w:szCs w:val="20"/>
        </w:rPr>
        <w:t>„</w:t>
      </w:r>
      <w:r w:rsidR="00AC4526" w:rsidRPr="00AC4526">
        <w:rPr>
          <w:rFonts w:ascii="Arial" w:hAnsi="Arial" w:cs="Arial"/>
          <w:sz w:val="20"/>
          <w:szCs w:val="20"/>
        </w:rPr>
        <w:t>NA PLUSIE - DOSTĘPNOŚĆ SZANSĄ ROZWOJU PRZEDSIĘBIORSTW - edycja 2</w:t>
      </w:r>
      <w:r w:rsidR="00EB4416" w:rsidRPr="009C6FCC">
        <w:rPr>
          <w:rFonts w:ascii="Arial" w:hAnsi="Arial" w:cs="Arial"/>
          <w:sz w:val="20"/>
          <w:szCs w:val="20"/>
        </w:rPr>
        <w:t xml:space="preserve">” </w:t>
      </w:r>
      <w:r w:rsidRPr="009C6FCC">
        <w:rPr>
          <w:rFonts w:ascii="Arial" w:hAnsi="Arial" w:cs="Arial"/>
          <w:sz w:val="20"/>
          <w:szCs w:val="20"/>
        </w:rPr>
        <w:t>(zwanej dalej „Projektem”), realizowanym w ramach Programu Operacyjnego Wiedza Edukacja Rozwój,</w:t>
      </w:r>
      <w:r w:rsidR="00EB4416" w:rsidRPr="009C6FCC">
        <w:rPr>
          <w:rFonts w:ascii="Arial" w:hAnsi="Arial" w:cs="Arial"/>
          <w:sz w:val="20"/>
          <w:szCs w:val="20"/>
        </w:rPr>
        <w:t xml:space="preserve"> </w:t>
      </w:r>
      <w:r w:rsidRPr="009C6FCC">
        <w:rPr>
          <w:rFonts w:ascii="Arial" w:hAnsi="Arial" w:cs="Arial"/>
          <w:sz w:val="20"/>
          <w:szCs w:val="20"/>
        </w:rPr>
        <w:t>współfinansowanej ze środków Europejskiego Funduszu Społecznego</w:t>
      </w:r>
      <w:r w:rsidR="00012300">
        <w:rPr>
          <w:rFonts w:ascii="Arial" w:hAnsi="Arial" w:cs="Arial"/>
          <w:sz w:val="20"/>
          <w:szCs w:val="20"/>
        </w:rPr>
        <w:t xml:space="preserve"> </w:t>
      </w:r>
      <w:r w:rsidR="00012300" w:rsidRPr="00012300">
        <w:rPr>
          <w:rFonts w:ascii="Arial" w:hAnsi="Arial" w:cs="Arial"/>
          <w:sz w:val="20"/>
          <w:szCs w:val="20"/>
        </w:rPr>
        <w:t>Działanie 2.21: Poprawa zarządzania, rozwój kapitału ludzkiego oraz wsparcie procesów innowacyjnych w przedsiębiorstwach</w:t>
      </w:r>
      <w:r w:rsidRPr="009C6FCC">
        <w:rPr>
          <w:rFonts w:ascii="Arial" w:hAnsi="Arial" w:cs="Arial"/>
          <w:sz w:val="20"/>
          <w:szCs w:val="20"/>
        </w:rPr>
        <w:t>.</w:t>
      </w:r>
    </w:p>
    <w:p w14:paraId="71C0ED4D" w14:textId="51225D7D" w:rsidR="00684B48" w:rsidRPr="009C6FCC" w:rsidRDefault="009C707F" w:rsidP="000815F7">
      <w:pPr>
        <w:pStyle w:val="Akapitzlist"/>
        <w:numPr>
          <w:ilvl w:val="0"/>
          <w:numId w:val="17"/>
        </w:numPr>
        <w:spacing w:line="276" w:lineRule="auto"/>
        <w:ind w:left="425" w:hanging="357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Strony potwierdzają znajomość i akceptują ustalenia zawarte w dokumencie „Regulamin rekrutacji i uczestnictwa w projekcie” (zwanym dalej „Regulaminem”)</w:t>
      </w:r>
      <w:r w:rsidR="00D07208" w:rsidRPr="009C6FCC">
        <w:rPr>
          <w:rFonts w:ascii="Arial" w:hAnsi="Arial" w:cs="Arial"/>
          <w:sz w:val="20"/>
          <w:szCs w:val="20"/>
        </w:rPr>
        <w:t>.</w:t>
      </w:r>
    </w:p>
    <w:p w14:paraId="4D2BCEF3" w14:textId="1CEE31F9" w:rsidR="00597653" w:rsidRPr="009C6FCC" w:rsidRDefault="009C707F" w:rsidP="000815F7">
      <w:pPr>
        <w:pStyle w:val="Akapitzlist"/>
        <w:numPr>
          <w:ilvl w:val="0"/>
          <w:numId w:val="17"/>
        </w:numPr>
        <w:spacing w:line="276" w:lineRule="auto"/>
        <w:ind w:left="425" w:hanging="357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Wszelkie definicje określeń i skrótów oraz opis faz realizacji Usługi, których nie zawiera niniejsza Umowa podane są w Regulaminie.</w:t>
      </w:r>
    </w:p>
    <w:p w14:paraId="5FF35B23" w14:textId="77777777" w:rsidR="004C2A50" w:rsidRPr="009C6FCC" w:rsidRDefault="004C2A50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15FC3113" w14:textId="39AD1F8E" w:rsidR="004C2A50" w:rsidRPr="009C6FCC" w:rsidRDefault="00E6152C" w:rsidP="000815F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6FCC">
        <w:rPr>
          <w:rFonts w:ascii="Arial" w:hAnsi="Arial" w:cs="Arial"/>
          <w:b/>
          <w:bCs/>
          <w:sz w:val="20"/>
          <w:szCs w:val="20"/>
        </w:rPr>
        <w:t>§ 1. PRZEDMIOT UMOWY</w:t>
      </w:r>
    </w:p>
    <w:p w14:paraId="41A068FF" w14:textId="41E8D361" w:rsidR="00684B48" w:rsidRPr="009C6FCC" w:rsidRDefault="00684B48" w:rsidP="000815F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49E14E" w14:textId="74B1FAD2" w:rsidR="0019146A" w:rsidRPr="009C6FCC" w:rsidRDefault="00684B48" w:rsidP="000815F7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C6FCC">
        <w:rPr>
          <w:rFonts w:ascii="Arial" w:eastAsia="Calibri" w:hAnsi="Arial" w:cs="Arial"/>
          <w:sz w:val="20"/>
          <w:szCs w:val="20"/>
        </w:rPr>
        <w:t xml:space="preserve">Niniejsza Umowa określa ramowe zasady, zakres i warunki uczestnictwa Beneficjenta pomocy </w:t>
      </w:r>
      <w:r w:rsidRPr="009C6FCC">
        <w:rPr>
          <w:rFonts w:ascii="Arial" w:eastAsia="Calibri" w:hAnsi="Arial" w:cs="Arial"/>
          <w:sz w:val="20"/>
          <w:szCs w:val="20"/>
        </w:rPr>
        <w:br/>
        <w:t xml:space="preserve">i </w:t>
      </w:r>
      <w:r w:rsidR="00D07208" w:rsidRPr="009C6FCC">
        <w:rPr>
          <w:rFonts w:ascii="Arial" w:eastAsia="Calibri" w:hAnsi="Arial" w:cs="Arial"/>
          <w:sz w:val="20"/>
          <w:szCs w:val="20"/>
        </w:rPr>
        <w:t>U</w:t>
      </w:r>
      <w:r w:rsidRPr="009C6FCC">
        <w:rPr>
          <w:rFonts w:ascii="Arial" w:eastAsia="Calibri" w:hAnsi="Arial" w:cs="Arial"/>
          <w:sz w:val="20"/>
          <w:szCs w:val="20"/>
        </w:rPr>
        <w:t>czestników delegowanych przez Beneficjenta pomocy w projekcie „</w:t>
      </w:r>
      <w:r w:rsidR="00AC4526" w:rsidRPr="00AC4526">
        <w:rPr>
          <w:rFonts w:ascii="Arial" w:hAnsi="Arial" w:cs="Arial"/>
          <w:sz w:val="20"/>
          <w:szCs w:val="20"/>
        </w:rPr>
        <w:t>NA PLUSIE - DOSTĘPNOŚĆ SZANSĄ ROZWOJU PRZEDSIĘBIORSTW - edycja 2</w:t>
      </w:r>
      <w:r w:rsidR="00BE7828" w:rsidRPr="009C6FCC">
        <w:rPr>
          <w:rFonts w:ascii="Arial" w:hAnsi="Arial" w:cs="Arial"/>
          <w:sz w:val="20"/>
          <w:szCs w:val="20"/>
        </w:rPr>
        <w:t>”</w:t>
      </w:r>
      <w:r w:rsidR="00651B00" w:rsidRPr="009C6FCC">
        <w:rPr>
          <w:rFonts w:ascii="Arial" w:hAnsi="Arial" w:cs="Arial"/>
          <w:sz w:val="20"/>
          <w:szCs w:val="20"/>
        </w:rPr>
        <w:t>.</w:t>
      </w:r>
    </w:p>
    <w:p w14:paraId="62AA2E02" w14:textId="5D241BC3" w:rsidR="00684B48" w:rsidRPr="009C6FCC" w:rsidRDefault="00684B48" w:rsidP="000815F7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C6FCC">
        <w:rPr>
          <w:rFonts w:ascii="Arial" w:eastAsia="Calibri" w:hAnsi="Arial" w:cs="Arial"/>
          <w:sz w:val="20"/>
          <w:szCs w:val="20"/>
        </w:rPr>
        <w:t>Zakres czynności niezbędnych do prawidłowej realizacji umowy, obejmie:</w:t>
      </w:r>
    </w:p>
    <w:p w14:paraId="78F1FB5F" w14:textId="0D9F7D38" w:rsidR="002D53E9" w:rsidRPr="009C6FCC" w:rsidRDefault="00684B48" w:rsidP="000815F7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ind w:left="851"/>
        <w:contextualSpacing/>
        <w:rPr>
          <w:rFonts w:ascii="Arial" w:eastAsia="Calibri" w:hAnsi="Arial" w:cs="Arial"/>
          <w:sz w:val="20"/>
          <w:szCs w:val="20"/>
        </w:rPr>
      </w:pPr>
      <w:r w:rsidRPr="009C6FCC">
        <w:rPr>
          <w:rFonts w:ascii="Arial" w:eastAsia="Calibri" w:hAnsi="Arial" w:cs="Arial"/>
          <w:sz w:val="20"/>
          <w:szCs w:val="20"/>
        </w:rPr>
        <w:t>udział w szkoleni</w:t>
      </w:r>
      <w:r w:rsidR="00C1765F" w:rsidRPr="009C6FCC">
        <w:rPr>
          <w:rFonts w:ascii="Arial" w:eastAsia="Calibri" w:hAnsi="Arial" w:cs="Arial"/>
          <w:sz w:val="20"/>
          <w:szCs w:val="20"/>
        </w:rPr>
        <w:t>ach</w:t>
      </w:r>
      <w:r w:rsidRPr="009C6FCC">
        <w:rPr>
          <w:rFonts w:ascii="Arial" w:eastAsia="Calibri" w:hAnsi="Arial" w:cs="Arial"/>
          <w:sz w:val="20"/>
          <w:szCs w:val="20"/>
        </w:rPr>
        <w:t xml:space="preserve"> </w:t>
      </w:r>
      <w:r w:rsidR="007C2F50" w:rsidRPr="009C6FCC">
        <w:rPr>
          <w:rFonts w:ascii="Arial" w:eastAsia="Calibri" w:hAnsi="Arial" w:cs="Arial"/>
          <w:sz w:val="20"/>
          <w:szCs w:val="20"/>
        </w:rPr>
        <w:t xml:space="preserve">(etap obligatoryjny) </w:t>
      </w:r>
      <w:r w:rsidRPr="009C6FCC">
        <w:rPr>
          <w:rFonts w:ascii="Arial" w:eastAsia="Calibri" w:hAnsi="Arial" w:cs="Arial"/>
          <w:sz w:val="20"/>
          <w:szCs w:val="20"/>
        </w:rPr>
        <w:t xml:space="preserve">z zakresu </w:t>
      </w:r>
      <w:r w:rsidR="00C1765F" w:rsidRPr="009C6FCC">
        <w:rPr>
          <w:rFonts w:ascii="Arial" w:eastAsia="Calibri" w:hAnsi="Arial" w:cs="Arial"/>
          <w:sz w:val="20"/>
          <w:szCs w:val="20"/>
        </w:rPr>
        <w:t xml:space="preserve">z technologii asystujących, kompensacyjnych i zasad uniwersalnego projektowania oraz możliwości komercjalizacji rozwiązań – szkolenie ogólne 8h i szkolenie specjalistyczne (wyjazdowe) </w:t>
      </w:r>
      <w:r w:rsidR="00507826" w:rsidRPr="009C6FCC">
        <w:rPr>
          <w:rFonts w:ascii="Arial" w:eastAsia="Calibri" w:hAnsi="Arial" w:cs="Arial"/>
          <w:sz w:val="20"/>
          <w:szCs w:val="20"/>
        </w:rPr>
        <w:t xml:space="preserve">- </w:t>
      </w:r>
      <w:r w:rsidR="00C1765F" w:rsidRPr="009C6FCC">
        <w:rPr>
          <w:rFonts w:ascii="Arial" w:eastAsia="Calibri" w:hAnsi="Arial" w:cs="Arial"/>
          <w:sz w:val="20"/>
          <w:szCs w:val="20"/>
        </w:rPr>
        <w:t>1</w:t>
      </w:r>
      <w:r w:rsidR="00AC4526">
        <w:rPr>
          <w:rFonts w:ascii="Arial" w:eastAsia="Calibri" w:hAnsi="Arial" w:cs="Arial"/>
          <w:sz w:val="20"/>
          <w:szCs w:val="20"/>
        </w:rPr>
        <w:t>6</w:t>
      </w:r>
      <w:r w:rsidR="00C1765F" w:rsidRPr="009C6FCC">
        <w:rPr>
          <w:rFonts w:ascii="Arial" w:eastAsia="Calibri" w:hAnsi="Arial" w:cs="Arial"/>
          <w:sz w:val="20"/>
          <w:szCs w:val="20"/>
        </w:rPr>
        <w:t>h</w:t>
      </w:r>
      <w:r w:rsidR="002D53E9" w:rsidRPr="009C6FCC">
        <w:rPr>
          <w:rFonts w:ascii="Arial" w:eastAsia="Calibri" w:hAnsi="Arial" w:cs="Arial"/>
          <w:sz w:val="20"/>
          <w:szCs w:val="20"/>
        </w:rPr>
        <w:t>;</w:t>
      </w:r>
    </w:p>
    <w:p w14:paraId="69CEB590" w14:textId="77777777" w:rsidR="00323A18" w:rsidRPr="009C6FCC" w:rsidRDefault="00C97072" w:rsidP="000815F7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ind w:left="851"/>
        <w:contextualSpacing/>
        <w:rPr>
          <w:rFonts w:ascii="Arial" w:eastAsia="Calibri" w:hAnsi="Arial" w:cs="Arial"/>
          <w:sz w:val="20"/>
          <w:szCs w:val="20"/>
        </w:rPr>
      </w:pPr>
      <w:r w:rsidRPr="009C6FCC">
        <w:rPr>
          <w:rFonts w:ascii="Arial" w:eastAsia="Calibri" w:hAnsi="Arial" w:cs="Arial"/>
          <w:sz w:val="20"/>
          <w:szCs w:val="20"/>
        </w:rPr>
        <w:t>udział w ankiecie potrzeb doradczych po ukończeniu części szkoleniowej</w:t>
      </w:r>
      <w:r w:rsidR="00323A18" w:rsidRPr="009C6FCC">
        <w:rPr>
          <w:rFonts w:ascii="Arial" w:eastAsia="Calibri" w:hAnsi="Arial" w:cs="Arial"/>
          <w:sz w:val="20"/>
          <w:szCs w:val="20"/>
        </w:rPr>
        <w:t>;</w:t>
      </w:r>
    </w:p>
    <w:p w14:paraId="3EAC64F6" w14:textId="463ADB8D" w:rsidR="00600C20" w:rsidRPr="009C6FCC" w:rsidRDefault="00684B48" w:rsidP="000815F7">
      <w:pPr>
        <w:pStyle w:val="Akapitzlist"/>
        <w:widowControl/>
        <w:numPr>
          <w:ilvl w:val="0"/>
          <w:numId w:val="19"/>
        </w:numPr>
        <w:autoSpaceDE/>
        <w:autoSpaceDN/>
        <w:spacing w:line="276" w:lineRule="auto"/>
        <w:ind w:left="851"/>
        <w:contextualSpacing/>
        <w:rPr>
          <w:rFonts w:ascii="Arial" w:eastAsia="Calibri" w:hAnsi="Arial" w:cs="Arial"/>
          <w:sz w:val="20"/>
          <w:szCs w:val="20"/>
        </w:rPr>
      </w:pPr>
      <w:r w:rsidRPr="009C6FCC">
        <w:rPr>
          <w:rFonts w:ascii="Arial" w:eastAsia="Calibri" w:hAnsi="Arial" w:cs="Arial"/>
          <w:sz w:val="20"/>
          <w:szCs w:val="20"/>
        </w:rPr>
        <w:t xml:space="preserve">udział w doradztwie </w:t>
      </w:r>
      <w:r w:rsidR="00C97072" w:rsidRPr="009C6FCC">
        <w:rPr>
          <w:rFonts w:ascii="Arial" w:eastAsia="Calibri" w:hAnsi="Arial" w:cs="Arial"/>
          <w:sz w:val="20"/>
          <w:szCs w:val="20"/>
        </w:rPr>
        <w:t xml:space="preserve">(etap fakultatywny wynikający z </w:t>
      </w:r>
      <w:r w:rsidR="007E7B57" w:rsidRPr="009C6FCC">
        <w:rPr>
          <w:rFonts w:ascii="Arial" w:eastAsia="Calibri" w:hAnsi="Arial" w:cs="Arial"/>
          <w:sz w:val="20"/>
          <w:szCs w:val="20"/>
        </w:rPr>
        <w:t xml:space="preserve">analizy </w:t>
      </w:r>
      <w:r w:rsidR="002B12B2" w:rsidRPr="009C6FCC">
        <w:rPr>
          <w:rFonts w:ascii="Arial" w:eastAsia="Calibri" w:hAnsi="Arial" w:cs="Arial"/>
          <w:sz w:val="20"/>
          <w:szCs w:val="20"/>
        </w:rPr>
        <w:t xml:space="preserve">wyników </w:t>
      </w:r>
      <w:r w:rsidR="007E7B57" w:rsidRPr="009C6FCC">
        <w:rPr>
          <w:rFonts w:ascii="Arial" w:eastAsia="Calibri" w:hAnsi="Arial" w:cs="Arial"/>
          <w:sz w:val="20"/>
          <w:szCs w:val="20"/>
        </w:rPr>
        <w:t xml:space="preserve">ankiet potrzeb doradczych) </w:t>
      </w:r>
      <w:r w:rsidRPr="009C6FCC">
        <w:rPr>
          <w:rFonts w:ascii="Arial" w:eastAsia="Calibri" w:hAnsi="Arial" w:cs="Arial"/>
          <w:sz w:val="20"/>
          <w:szCs w:val="20"/>
        </w:rPr>
        <w:t>bezpośrednio związanym z tematyką szkolenia</w:t>
      </w:r>
      <w:r w:rsidR="00AF67D9" w:rsidRPr="009C6FCC">
        <w:rPr>
          <w:rFonts w:ascii="Arial" w:eastAsia="Calibri" w:hAnsi="Arial" w:cs="Arial"/>
          <w:sz w:val="20"/>
          <w:szCs w:val="20"/>
        </w:rPr>
        <w:t xml:space="preserve"> specjalistycznego tj. z częścią dotyczącą komercjalizacji rozwiązań z zakresu technologii asystujący, kompensacyjnych </w:t>
      </w:r>
      <w:r w:rsidR="002B12B2" w:rsidRPr="009C6FCC">
        <w:rPr>
          <w:rFonts w:ascii="Arial" w:eastAsia="Calibri" w:hAnsi="Arial" w:cs="Arial"/>
          <w:sz w:val="20"/>
          <w:szCs w:val="20"/>
        </w:rPr>
        <w:br/>
      </w:r>
      <w:r w:rsidR="00AF67D9" w:rsidRPr="009C6FCC">
        <w:rPr>
          <w:rFonts w:ascii="Arial" w:eastAsia="Calibri" w:hAnsi="Arial" w:cs="Arial"/>
          <w:sz w:val="20"/>
          <w:szCs w:val="20"/>
        </w:rPr>
        <w:t>i projektowania uniwersalnego</w:t>
      </w:r>
      <w:r w:rsidR="009D673D" w:rsidRPr="009C6FCC">
        <w:rPr>
          <w:rFonts w:ascii="Arial" w:eastAsia="Calibri" w:hAnsi="Arial" w:cs="Arial"/>
          <w:sz w:val="20"/>
          <w:szCs w:val="20"/>
        </w:rPr>
        <w:t xml:space="preserve"> </w:t>
      </w:r>
      <w:r w:rsidRPr="009C6FCC">
        <w:rPr>
          <w:rFonts w:ascii="Arial" w:eastAsia="Calibri" w:hAnsi="Arial" w:cs="Arial"/>
          <w:sz w:val="20"/>
          <w:szCs w:val="20"/>
        </w:rPr>
        <w:t>(</w:t>
      </w:r>
      <w:r w:rsidR="009D673D" w:rsidRPr="009C6FCC">
        <w:rPr>
          <w:rFonts w:ascii="Arial" w:eastAsia="Calibri" w:hAnsi="Arial" w:cs="Arial"/>
          <w:sz w:val="20"/>
          <w:szCs w:val="20"/>
        </w:rPr>
        <w:t>1</w:t>
      </w:r>
      <w:r w:rsidR="00AC4526">
        <w:rPr>
          <w:rFonts w:ascii="Arial" w:eastAsia="Calibri" w:hAnsi="Arial" w:cs="Arial"/>
          <w:sz w:val="20"/>
          <w:szCs w:val="20"/>
        </w:rPr>
        <w:t>2</w:t>
      </w:r>
      <w:r w:rsidR="009D673D" w:rsidRPr="009C6FCC">
        <w:rPr>
          <w:rFonts w:ascii="Arial" w:eastAsia="Calibri" w:hAnsi="Arial" w:cs="Arial"/>
          <w:sz w:val="20"/>
          <w:szCs w:val="20"/>
        </w:rPr>
        <w:t>h</w:t>
      </w:r>
      <w:r w:rsidRPr="009C6FCC">
        <w:rPr>
          <w:rFonts w:ascii="Arial" w:eastAsia="Calibri" w:hAnsi="Arial" w:cs="Arial"/>
          <w:sz w:val="20"/>
          <w:szCs w:val="20"/>
        </w:rPr>
        <w:t>);</w:t>
      </w:r>
    </w:p>
    <w:p w14:paraId="74FD9148" w14:textId="27FE1294" w:rsidR="00C30BB2" w:rsidRPr="009C6FCC" w:rsidRDefault="00600C20" w:rsidP="000815F7">
      <w:pPr>
        <w:pStyle w:val="Akapitzlist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 xml:space="preserve">Beneficjent pomocy oddeleguje </w:t>
      </w:r>
      <w:r w:rsidR="007F0A2F" w:rsidRPr="009C6FCC">
        <w:rPr>
          <w:rFonts w:ascii="Arial" w:hAnsi="Arial" w:cs="Arial"/>
          <w:sz w:val="20"/>
          <w:szCs w:val="20"/>
        </w:rPr>
        <w:t xml:space="preserve">do </w:t>
      </w:r>
      <w:r w:rsidR="00C30BB2" w:rsidRPr="009C6FCC">
        <w:rPr>
          <w:rFonts w:ascii="Arial" w:hAnsi="Arial" w:cs="Arial"/>
          <w:sz w:val="20"/>
          <w:szCs w:val="20"/>
        </w:rPr>
        <w:t xml:space="preserve">udziału w </w:t>
      </w:r>
      <w:r w:rsidR="007F0A2F" w:rsidRPr="009C6FCC">
        <w:rPr>
          <w:rFonts w:ascii="Arial" w:hAnsi="Arial" w:cs="Arial"/>
          <w:sz w:val="20"/>
          <w:szCs w:val="20"/>
        </w:rPr>
        <w:t>projek</w:t>
      </w:r>
      <w:r w:rsidR="00C30BB2" w:rsidRPr="009C6FCC">
        <w:rPr>
          <w:rFonts w:ascii="Arial" w:hAnsi="Arial" w:cs="Arial"/>
          <w:sz w:val="20"/>
          <w:szCs w:val="20"/>
        </w:rPr>
        <w:t xml:space="preserve">cie osoby zaangażowane lub planowane do zaangażowania w proces planowania rozwoju w oparciu o technologie asystujące i kompensacyjne </w:t>
      </w:r>
      <w:r w:rsidR="00C30BB2" w:rsidRPr="009C6FCC">
        <w:rPr>
          <w:rFonts w:ascii="Arial" w:hAnsi="Arial" w:cs="Arial"/>
          <w:sz w:val="20"/>
          <w:szCs w:val="20"/>
        </w:rPr>
        <w:lastRenderedPageBreak/>
        <w:t>oraz zasady projektowania uniwersalnego.</w:t>
      </w:r>
    </w:p>
    <w:p w14:paraId="2F9316A9" w14:textId="77777777" w:rsidR="00600C20" w:rsidRPr="009C6FCC" w:rsidRDefault="00600C20" w:rsidP="000815F7">
      <w:pPr>
        <w:pStyle w:val="Akapitzlist"/>
        <w:widowControl/>
        <w:numPr>
          <w:ilvl w:val="0"/>
          <w:numId w:val="10"/>
        </w:numPr>
        <w:autoSpaceDE/>
        <w:autoSpaceDN/>
        <w:spacing w:line="276" w:lineRule="auto"/>
        <w:ind w:left="426"/>
        <w:contextualSpacing/>
        <w:rPr>
          <w:rFonts w:ascii="Arial" w:eastAsia="Calibri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Niniejsza Umowa nabiera mocy prawnej z dniem podpisania przez wszystkie strony i będzie trwać do czasu:</w:t>
      </w:r>
    </w:p>
    <w:p w14:paraId="77DDEA99" w14:textId="6E6CEAF1" w:rsidR="00E96D59" w:rsidRPr="009C6FCC" w:rsidRDefault="00600C20" w:rsidP="000815F7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ind w:left="851"/>
        <w:contextualSpacing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 xml:space="preserve">zakończenia wszystkich form wsparcia, na które został zakwalifikowany Beneficjent pomocy </w:t>
      </w:r>
      <w:r w:rsidRPr="009C6FCC">
        <w:rPr>
          <w:rFonts w:ascii="Arial" w:hAnsi="Arial" w:cs="Arial"/>
          <w:sz w:val="20"/>
          <w:szCs w:val="20"/>
        </w:rPr>
        <w:br/>
        <w:t>i pracownik przez niego delegowany;</w:t>
      </w:r>
    </w:p>
    <w:p w14:paraId="776C0618" w14:textId="77777777" w:rsidR="00E96D59" w:rsidRPr="009C6FCC" w:rsidRDefault="00600C20" w:rsidP="000815F7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ind w:left="851"/>
        <w:contextualSpacing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wywiązania się Beneficjenta pomocy oraz uczestników ze wszystkich obowiązków wobec Organizatora określonych w Umowie.</w:t>
      </w:r>
    </w:p>
    <w:p w14:paraId="743F8FA6" w14:textId="79628DF5" w:rsidR="00600C20" w:rsidRPr="009C6FCC" w:rsidRDefault="00600C20" w:rsidP="000815F7">
      <w:pPr>
        <w:pStyle w:val="Akapitzlist"/>
        <w:widowControl/>
        <w:numPr>
          <w:ilvl w:val="0"/>
          <w:numId w:val="22"/>
        </w:numPr>
        <w:autoSpaceDE/>
        <w:autoSpaceDN/>
        <w:spacing w:line="276" w:lineRule="auto"/>
        <w:ind w:left="851"/>
        <w:contextualSpacing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 xml:space="preserve">Umowa traci moc prawną najpóźniej z chwilą zakończenia realizacji </w:t>
      </w:r>
      <w:r w:rsidR="00490B3B" w:rsidRPr="009C6FCC">
        <w:rPr>
          <w:rFonts w:ascii="Arial" w:hAnsi="Arial" w:cs="Arial"/>
          <w:sz w:val="20"/>
          <w:szCs w:val="20"/>
        </w:rPr>
        <w:t>Projektu, tj.</w:t>
      </w:r>
      <w:r w:rsidR="001925FB" w:rsidRPr="009C6FCC">
        <w:rPr>
          <w:rFonts w:ascii="Arial" w:hAnsi="Arial" w:cs="Arial"/>
          <w:sz w:val="20"/>
          <w:szCs w:val="20"/>
        </w:rPr>
        <w:t xml:space="preserve"> 30.09.202</w:t>
      </w:r>
      <w:r w:rsidR="00AC4526">
        <w:rPr>
          <w:rFonts w:ascii="Arial" w:hAnsi="Arial" w:cs="Arial"/>
          <w:sz w:val="20"/>
          <w:szCs w:val="20"/>
        </w:rPr>
        <w:t xml:space="preserve">3 </w:t>
      </w:r>
      <w:r w:rsidR="001925FB" w:rsidRPr="009C6FCC">
        <w:rPr>
          <w:rFonts w:ascii="Arial" w:hAnsi="Arial" w:cs="Arial"/>
          <w:sz w:val="20"/>
          <w:szCs w:val="20"/>
        </w:rPr>
        <w:t>r.</w:t>
      </w:r>
    </w:p>
    <w:p w14:paraId="54B9B743" w14:textId="77777777" w:rsidR="004C2A50" w:rsidRPr="009C6FCC" w:rsidRDefault="004C2A50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73B85B81" w14:textId="1ADB4746" w:rsidR="004C2A50" w:rsidRPr="009C6FCC" w:rsidRDefault="00E6152C" w:rsidP="000815F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6FCC">
        <w:rPr>
          <w:rFonts w:ascii="Arial" w:hAnsi="Arial" w:cs="Arial"/>
          <w:b/>
          <w:bCs/>
          <w:sz w:val="20"/>
          <w:szCs w:val="20"/>
        </w:rPr>
        <w:t>§2. OŚWIADCZENIA</w:t>
      </w:r>
      <w:r w:rsidR="00537756" w:rsidRPr="009C6FCC">
        <w:rPr>
          <w:rFonts w:ascii="Arial" w:hAnsi="Arial" w:cs="Arial"/>
          <w:b/>
          <w:bCs/>
          <w:sz w:val="20"/>
          <w:szCs w:val="20"/>
        </w:rPr>
        <w:t xml:space="preserve"> I </w:t>
      </w:r>
      <w:r w:rsidRPr="009C6FCC">
        <w:rPr>
          <w:rFonts w:ascii="Arial" w:hAnsi="Arial" w:cs="Arial"/>
          <w:b/>
          <w:bCs/>
          <w:sz w:val="20"/>
          <w:szCs w:val="20"/>
        </w:rPr>
        <w:t>OBOWIĄZKI BENEFICJENTA POMOCY</w:t>
      </w:r>
    </w:p>
    <w:p w14:paraId="0D759054" w14:textId="77777777" w:rsidR="00597653" w:rsidRPr="009C6FCC" w:rsidRDefault="00597653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029B5FB9" w14:textId="0574CA92" w:rsidR="004C2A50" w:rsidRPr="009C6FCC" w:rsidRDefault="00E6152C" w:rsidP="000815F7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Beneficjent Pomocy oświadcza, iż</w:t>
      </w:r>
      <w:r w:rsidR="006B28D8" w:rsidRPr="009C6FCC">
        <w:rPr>
          <w:rFonts w:ascii="Arial" w:hAnsi="Arial" w:cs="Arial"/>
          <w:sz w:val="20"/>
          <w:szCs w:val="20"/>
        </w:rPr>
        <w:t>:</w:t>
      </w:r>
    </w:p>
    <w:p w14:paraId="5CB56369" w14:textId="77777777" w:rsidR="002131FD" w:rsidRPr="009C6FCC" w:rsidRDefault="00E6152C" w:rsidP="000815F7">
      <w:pPr>
        <w:pStyle w:val="Akapitzlist"/>
        <w:numPr>
          <w:ilvl w:val="0"/>
          <w:numId w:val="15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 xml:space="preserve">jest zainteresowany planowaniem strategii rozwoju w oparciu o technologie asystujące </w:t>
      </w:r>
      <w:r w:rsidR="00FE6A2A" w:rsidRPr="009C6FCC">
        <w:rPr>
          <w:rFonts w:ascii="Arial" w:hAnsi="Arial" w:cs="Arial"/>
          <w:sz w:val="20"/>
          <w:szCs w:val="20"/>
        </w:rPr>
        <w:br/>
      </w:r>
      <w:r w:rsidRPr="009C6FCC">
        <w:rPr>
          <w:rFonts w:ascii="Arial" w:hAnsi="Arial" w:cs="Arial"/>
          <w:sz w:val="20"/>
          <w:szCs w:val="20"/>
        </w:rPr>
        <w:t>i</w:t>
      </w:r>
      <w:r w:rsidR="00597653" w:rsidRPr="009C6FCC">
        <w:rPr>
          <w:rFonts w:ascii="Arial" w:hAnsi="Arial" w:cs="Arial"/>
          <w:sz w:val="20"/>
          <w:szCs w:val="20"/>
        </w:rPr>
        <w:t xml:space="preserve"> </w:t>
      </w:r>
      <w:r w:rsidRPr="009C6FCC">
        <w:rPr>
          <w:rFonts w:ascii="Arial" w:hAnsi="Arial" w:cs="Arial"/>
          <w:sz w:val="20"/>
          <w:szCs w:val="20"/>
        </w:rPr>
        <w:t>kompensacyjne</w:t>
      </w:r>
      <w:r w:rsidR="00597653" w:rsidRPr="009C6FCC">
        <w:rPr>
          <w:rFonts w:ascii="Arial" w:hAnsi="Arial" w:cs="Arial"/>
          <w:sz w:val="20"/>
          <w:szCs w:val="20"/>
        </w:rPr>
        <w:t xml:space="preserve"> oraz projektowanie uniwersalne.</w:t>
      </w:r>
    </w:p>
    <w:p w14:paraId="46707B59" w14:textId="77777777" w:rsidR="005428B7" w:rsidRPr="009C6FCC" w:rsidRDefault="00E6152C" w:rsidP="000815F7">
      <w:pPr>
        <w:pStyle w:val="Akapitzlist"/>
        <w:numPr>
          <w:ilvl w:val="0"/>
          <w:numId w:val="15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jego działalność jest związana:</w:t>
      </w:r>
      <w:r w:rsidR="00492711" w:rsidRPr="009C6FCC">
        <w:rPr>
          <w:rFonts w:ascii="Arial" w:hAnsi="Arial" w:cs="Arial"/>
          <w:sz w:val="20"/>
          <w:szCs w:val="20"/>
        </w:rPr>
        <w:t xml:space="preserve"> </w:t>
      </w:r>
      <w:r w:rsidRPr="009C6FCC">
        <w:rPr>
          <w:rFonts w:ascii="Arial" w:hAnsi="Arial" w:cs="Arial"/>
          <w:sz w:val="20"/>
          <w:szCs w:val="20"/>
        </w:rPr>
        <w:t xml:space="preserve">z produkcją, importem, wprowadzaniem do obrotu </w:t>
      </w:r>
      <w:r w:rsidR="00492711" w:rsidRPr="009C6FCC">
        <w:rPr>
          <w:rFonts w:ascii="Arial" w:hAnsi="Arial" w:cs="Arial"/>
          <w:sz w:val="20"/>
          <w:szCs w:val="20"/>
        </w:rPr>
        <w:br/>
      </w:r>
      <w:r w:rsidRPr="009C6FCC">
        <w:rPr>
          <w:rFonts w:ascii="Arial" w:hAnsi="Arial" w:cs="Arial"/>
          <w:sz w:val="20"/>
          <w:szCs w:val="20"/>
        </w:rPr>
        <w:t>i dystrybucją produktów, których funkcjonalność może zostać dostosowana do potrzeb osób z</w:t>
      </w:r>
      <w:r w:rsidR="00B4563C" w:rsidRPr="009C6FCC">
        <w:rPr>
          <w:rFonts w:ascii="Arial" w:hAnsi="Arial" w:cs="Arial"/>
          <w:sz w:val="20"/>
          <w:szCs w:val="20"/>
        </w:rPr>
        <w:t xml:space="preserve"> </w:t>
      </w:r>
      <w:r w:rsidRPr="009C6FCC">
        <w:rPr>
          <w:rFonts w:ascii="Arial" w:hAnsi="Arial" w:cs="Arial"/>
          <w:sz w:val="20"/>
          <w:szCs w:val="20"/>
        </w:rPr>
        <w:t>niepełnosprawnościami i ograniczeniami funkcjonalnymi</w:t>
      </w:r>
      <w:r w:rsidR="00492711" w:rsidRPr="009C6FCC">
        <w:rPr>
          <w:rFonts w:ascii="Arial" w:hAnsi="Arial" w:cs="Arial"/>
          <w:sz w:val="20"/>
          <w:szCs w:val="20"/>
        </w:rPr>
        <w:t xml:space="preserve"> </w:t>
      </w:r>
      <w:r w:rsidRPr="009C6FCC">
        <w:rPr>
          <w:rFonts w:ascii="Arial" w:hAnsi="Arial" w:cs="Arial"/>
          <w:sz w:val="20"/>
          <w:szCs w:val="20"/>
        </w:rPr>
        <w:t>lub</w:t>
      </w:r>
      <w:r w:rsidR="00492711" w:rsidRPr="009C6FCC">
        <w:rPr>
          <w:rFonts w:ascii="Arial" w:hAnsi="Arial" w:cs="Arial"/>
          <w:sz w:val="20"/>
          <w:szCs w:val="20"/>
        </w:rPr>
        <w:t xml:space="preserve"> </w:t>
      </w:r>
      <w:r w:rsidRPr="009C6FCC">
        <w:rPr>
          <w:rFonts w:ascii="Arial" w:hAnsi="Arial" w:cs="Arial"/>
          <w:sz w:val="20"/>
          <w:szCs w:val="20"/>
        </w:rPr>
        <w:t xml:space="preserve">z projektowaniem </w:t>
      </w:r>
      <w:r w:rsidR="00637801" w:rsidRPr="009C6FCC">
        <w:rPr>
          <w:rFonts w:ascii="Arial" w:hAnsi="Arial" w:cs="Arial"/>
          <w:sz w:val="20"/>
          <w:szCs w:val="20"/>
        </w:rPr>
        <w:br/>
      </w:r>
      <w:r w:rsidRPr="009C6FCC">
        <w:rPr>
          <w:rFonts w:ascii="Arial" w:hAnsi="Arial" w:cs="Arial"/>
          <w:sz w:val="20"/>
          <w:szCs w:val="20"/>
        </w:rPr>
        <w:t xml:space="preserve">i świadczeniem usług, które ze względu na swój zakres przedmiotowy </w:t>
      </w:r>
      <w:r w:rsidR="00237860" w:rsidRPr="009C6FCC">
        <w:rPr>
          <w:rFonts w:ascii="Arial" w:hAnsi="Arial" w:cs="Arial"/>
          <w:sz w:val="20"/>
          <w:szCs w:val="20"/>
        </w:rPr>
        <w:t xml:space="preserve">lub charakter </w:t>
      </w:r>
      <w:r w:rsidRPr="009C6FCC">
        <w:rPr>
          <w:rFonts w:ascii="Arial" w:hAnsi="Arial" w:cs="Arial"/>
          <w:sz w:val="20"/>
          <w:szCs w:val="20"/>
        </w:rPr>
        <w:t>mogą zostać dostosowane do potrzeb osób z niepełnosprawnościami i ograniczeniami funkcjonalnymi</w:t>
      </w:r>
      <w:r w:rsidR="00637801" w:rsidRPr="009C6FCC">
        <w:rPr>
          <w:rFonts w:ascii="Arial" w:hAnsi="Arial" w:cs="Arial"/>
          <w:sz w:val="20"/>
          <w:szCs w:val="20"/>
        </w:rPr>
        <w:t>.</w:t>
      </w:r>
    </w:p>
    <w:p w14:paraId="79EFC23A" w14:textId="33659968" w:rsidR="00902329" w:rsidRPr="009C6FCC" w:rsidRDefault="005B4FE9" w:rsidP="000815F7">
      <w:pPr>
        <w:pStyle w:val="Akapitzlist"/>
        <w:numPr>
          <w:ilvl w:val="0"/>
          <w:numId w:val="15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 xml:space="preserve">kwalifikuje się do otrzymania pomocy de minimis, zgodnie z informacjami zawartymi </w:t>
      </w:r>
      <w:r w:rsidR="005428B7" w:rsidRPr="009C6FCC">
        <w:rPr>
          <w:rFonts w:ascii="Arial" w:hAnsi="Arial" w:cs="Arial"/>
          <w:sz w:val="20"/>
          <w:szCs w:val="20"/>
        </w:rPr>
        <w:br/>
      </w:r>
      <w:r w:rsidRPr="009C6FCC">
        <w:rPr>
          <w:rFonts w:ascii="Arial" w:hAnsi="Arial" w:cs="Arial"/>
          <w:sz w:val="20"/>
          <w:szCs w:val="20"/>
        </w:rPr>
        <w:t xml:space="preserve">w Załącznikach </w:t>
      </w:r>
      <w:r w:rsidR="00CF12B7" w:rsidRPr="009C6FCC">
        <w:rPr>
          <w:rFonts w:ascii="Arial" w:hAnsi="Arial" w:cs="Arial"/>
          <w:sz w:val="20"/>
          <w:szCs w:val="20"/>
        </w:rPr>
        <w:t xml:space="preserve">3 i 4 </w:t>
      </w:r>
      <w:r w:rsidR="002B12B2" w:rsidRPr="009C6FCC">
        <w:rPr>
          <w:rFonts w:ascii="Arial" w:hAnsi="Arial" w:cs="Arial"/>
          <w:sz w:val="20"/>
          <w:szCs w:val="20"/>
        </w:rPr>
        <w:t>do Regulaminu</w:t>
      </w:r>
      <w:r w:rsidRPr="009C6FCC">
        <w:rPr>
          <w:rFonts w:ascii="Arial" w:hAnsi="Arial" w:cs="Arial"/>
          <w:sz w:val="20"/>
          <w:szCs w:val="20"/>
        </w:rPr>
        <w:t>;</w:t>
      </w:r>
    </w:p>
    <w:p w14:paraId="74AD9373" w14:textId="65732F6B" w:rsidR="00902329" w:rsidRPr="009C6FCC" w:rsidRDefault="005428B7" w:rsidP="000815F7">
      <w:pPr>
        <w:pStyle w:val="Akapitzlist"/>
        <w:numPr>
          <w:ilvl w:val="0"/>
          <w:numId w:val="15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przyjmuje do wiadomości i akceptuje zasadę, zgodnie z którą Uczestni</w:t>
      </w:r>
      <w:r w:rsidR="00902329" w:rsidRPr="009C6FCC">
        <w:rPr>
          <w:rFonts w:ascii="Arial" w:hAnsi="Arial" w:cs="Arial"/>
          <w:sz w:val="20"/>
          <w:szCs w:val="20"/>
        </w:rPr>
        <w:t>cy</w:t>
      </w:r>
      <w:r w:rsidRPr="009C6FCC">
        <w:rPr>
          <w:rFonts w:ascii="Arial" w:hAnsi="Arial" w:cs="Arial"/>
          <w:sz w:val="20"/>
          <w:szCs w:val="20"/>
        </w:rPr>
        <w:t xml:space="preserve"> zobowiązani są do </w:t>
      </w:r>
      <w:r w:rsidR="00902329" w:rsidRPr="009C6FCC">
        <w:rPr>
          <w:rFonts w:ascii="Arial" w:hAnsi="Arial" w:cs="Arial"/>
          <w:sz w:val="20"/>
          <w:szCs w:val="20"/>
        </w:rPr>
        <w:t>frekwencji</w:t>
      </w:r>
      <w:r w:rsidRPr="009C6FCC">
        <w:rPr>
          <w:rFonts w:ascii="Arial" w:hAnsi="Arial" w:cs="Arial"/>
          <w:sz w:val="20"/>
          <w:szCs w:val="20"/>
        </w:rPr>
        <w:t xml:space="preserve"> w min. 90% czasu szkoleń i 100% doradztwa;</w:t>
      </w:r>
    </w:p>
    <w:p w14:paraId="1A76E4E9" w14:textId="2F5B50FC" w:rsidR="004C2A50" w:rsidRPr="009C6FCC" w:rsidRDefault="00E6152C" w:rsidP="000815F7">
      <w:pPr>
        <w:pStyle w:val="Akapitzlist"/>
        <w:numPr>
          <w:ilvl w:val="0"/>
          <w:numId w:val="15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wyraża zgodę na udział w badaniach monitoringowych, które odbędą się w trakcie lub po zakończeniu udziału w Projekcie.</w:t>
      </w:r>
    </w:p>
    <w:p w14:paraId="5D3EAC7C" w14:textId="36DFB113" w:rsidR="005A355B" w:rsidRPr="009C6FCC" w:rsidRDefault="005A355B" w:rsidP="005A355B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Beneficjent pomocy ma obowiązek:</w:t>
      </w:r>
    </w:p>
    <w:p w14:paraId="7A3393C1" w14:textId="047B6205" w:rsidR="001F0753" w:rsidRPr="009C6FCC" w:rsidRDefault="000726DE" w:rsidP="001F0753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stałej współpracy z Organizator</w:t>
      </w:r>
      <w:r w:rsidR="00CE1194" w:rsidRPr="009C6FCC">
        <w:rPr>
          <w:rFonts w:ascii="Arial" w:hAnsi="Arial" w:cs="Arial"/>
          <w:sz w:val="20"/>
          <w:szCs w:val="20"/>
        </w:rPr>
        <w:t>em</w:t>
      </w:r>
      <w:r w:rsidR="001F0753" w:rsidRPr="009C6FCC">
        <w:rPr>
          <w:rFonts w:ascii="Arial" w:hAnsi="Arial" w:cs="Arial"/>
          <w:sz w:val="20"/>
          <w:szCs w:val="20"/>
        </w:rPr>
        <w:t>;</w:t>
      </w:r>
    </w:p>
    <w:p w14:paraId="1DB04969" w14:textId="77777777" w:rsidR="001F0753" w:rsidRPr="009C6FCC" w:rsidRDefault="000726DE" w:rsidP="001F0753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 xml:space="preserve">wyznaczenia jednej osoby z ramienia przedsiębiorstwa dedykowanej do kontaktu w ramach niniejszej </w:t>
      </w:r>
      <w:r w:rsidR="001F0753" w:rsidRPr="009C6FCC">
        <w:rPr>
          <w:rFonts w:ascii="Arial" w:hAnsi="Arial" w:cs="Arial"/>
          <w:sz w:val="20"/>
          <w:szCs w:val="20"/>
        </w:rPr>
        <w:t>Projektu;</w:t>
      </w:r>
    </w:p>
    <w:p w14:paraId="2EF297F1" w14:textId="77777777" w:rsidR="006F1C6A" w:rsidRPr="009C6FCC" w:rsidRDefault="000726DE" w:rsidP="006F1C6A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przekazywania na każdorazową prośbę, informacji na temat szczegółów przebiegu Usług</w:t>
      </w:r>
      <w:r w:rsidR="006F1C6A" w:rsidRPr="009C6FCC">
        <w:rPr>
          <w:rFonts w:ascii="Arial" w:hAnsi="Arial" w:cs="Arial"/>
          <w:sz w:val="20"/>
          <w:szCs w:val="20"/>
        </w:rPr>
        <w:t xml:space="preserve"> </w:t>
      </w:r>
      <w:r w:rsidRPr="009C6FCC">
        <w:rPr>
          <w:rFonts w:ascii="Arial" w:hAnsi="Arial" w:cs="Arial"/>
          <w:sz w:val="20"/>
          <w:szCs w:val="20"/>
        </w:rPr>
        <w:t>- również do 3 miesięcy po zakończeniu udziału w projekcie;</w:t>
      </w:r>
    </w:p>
    <w:p w14:paraId="5C089C1D" w14:textId="77777777" w:rsidR="00537756" w:rsidRPr="009C6FCC" w:rsidRDefault="000726DE" w:rsidP="0053775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punktualnego stawiennictwa na wyznaczonych formach wsparcia, a w przypadku przewidywanej nieobecności, telefonicznego powiadomienia opiekuna Projektu;</w:t>
      </w:r>
    </w:p>
    <w:p w14:paraId="24AE274F" w14:textId="77777777" w:rsidR="00537756" w:rsidRPr="009C6FCC" w:rsidRDefault="000726DE" w:rsidP="0053775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wypełnienia Testów sprawdzających wiedzę;</w:t>
      </w:r>
    </w:p>
    <w:p w14:paraId="3E98EB36" w14:textId="042F4672" w:rsidR="005A355B" w:rsidRPr="009C6FCC" w:rsidRDefault="000726DE" w:rsidP="00537756">
      <w:pPr>
        <w:pStyle w:val="Akapitzlis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Wypełnienie ankiet monitorujących w czasie trwania projektu.</w:t>
      </w:r>
    </w:p>
    <w:p w14:paraId="0900AB42" w14:textId="77777777" w:rsidR="00076CCD" w:rsidRPr="009C6FCC" w:rsidRDefault="00E6152C" w:rsidP="000815F7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W przypadku, gdy z przyczyn zależnych od Beneficjenta Pomocy lub Uczestnika</w:t>
      </w:r>
      <w:r w:rsidR="00EC320D" w:rsidRPr="009C6FCC">
        <w:rPr>
          <w:rFonts w:ascii="Arial" w:hAnsi="Arial" w:cs="Arial"/>
          <w:sz w:val="20"/>
          <w:szCs w:val="20"/>
        </w:rPr>
        <w:t xml:space="preserve"> </w:t>
      </w:r>
      <w:r w:rsidRPr="009C6FCC">
        <w:rPr>
          <w:rFonts w:ascii="Arial" w:hAnsi="Arial" w:cs="Arial"/>
          <w:sz w:val="20"/>
          <w:szCs w:val="20"/>
        </w:rPr>
        <w:t>(np. nieprzestrzegania zapisów niniejszej umowy, regulaminu rekrutacji) Polska Agencja Rozwoju Przedsiębiorczości bądź inna instytucja:</w:t>
      </w:r>
      <w:r w:rsidR="00EC320D" w:rsidRPr="009C6FCC">
        <w:rPr>
          <w:rFonts w:ascii="Arial" w:hAnsi="Arial" w:cs="Arial"/>
          <w:sz w:val="20"/>
          <w:szCs w:val="20"/>
        </w:rPr>
        <w:t xml:space="preserve"> </w:t>
      </w:r>
      <w:r w:rsidRPr="009C6FCC">
        <w:rPr>
          <w:rFonts w:ascii="Arial" w:hAnsi="Arial" w:cs="Arial"/>
          <w:sz w:val="20"/>
          <w:szCs w:val="20"/>
        </w:rPr>
        <w:t>uzna koszty poniesione przez Organizatora na realizację szkoleń lub doradztwa jako niekwalifikowane</w:t>
      </w:r>
      <w:r w:rsidR="00076CCD" w:rsidRPr="009C6FCC">
        <w:rPr>
          <w:rFonts w:ascii="Arial" w:hAnsi="Arial" w:cs="Arial"/>
          <w:sz w:val="20"/>
          <w:szCs w:val="20"/>
        </w:rPr>
        <w:t xml:space="preserve"> lub </w:t>
      </w:r>
      <w:r w:rsidRPr="009C6FCC">
        <w:rPr>
          <w:rFonts w:ascii="Arial" w:hAnsi="Arial" w:cs="Arial"/>
          <w:sz w:val="20"/>
          <w:szCs w:val="20"/>
        </w:rPr>
        <w:t>naliczy Organizatorowi kary</w:t>
      </w:r>
      <w:r w:rsidR="00076CCD" w:rsidRPr="009C6FCC">
        <w:rPr>
          <w:rFonts w:ascii="Arial" w:hAnsi="Arial" w:cs="Arial"/>
          <w:sz w:val="20"/>
          <w:szCs w:val="20"/>
        </w:rPr>
        <w:t xml:space="preserve">, </w:t>
      </w:r>
      <w:r w:rsidRPr="009C6FCC">
        <w:rPr>
          <w:rFonts w:ascii="Arial" w:hAnsi="Arial" w:cs="Arial"/>
          <w:sz w:val="20"/>
          <w:szCs w:val="20"/>
        </w:rPr>
        <w:t>Beneficjent Pomocy zobowiązuje się zapłacić na rzecz Organizatora kwotę poniesionych przez</w:t>
      </w:r>
      <w:r w:rsidR="00076CCD" w:rsidRPr="009C6FCC">
        <w:rPr>
          <w:rFonts w:ascii="Arial" w:hAnsi="Arial" w:cs="Arial"/>
          <w:sz w:val="20"/>
          <w:szCs w:val="20"/>
        </w:rPr>
        <w:t xml:space="preserve"> </w:t>
      </w:r>
      <w:r w:rsidRPr="009C6FCC">
        <w:rPr>
          <w:rFonts w:ascii="Arial" w:hAnsi="Arial" w:cs="Arial"/>
          <w:sz w:val="20"/>
          <w:szCs w:val="20"/>
        </w:rPr>
        <w:t>Organizatora kosztów uznanych za niekwalifikowane i/lub naliczonych kar.</w:t>
      </w:r>
    </w:p>
    <w:p w14:paraId="2D1A742B" w14:textId="6C801709" w:rsidR="004C2A50" w:rsidRPr="009C6FCC" w:rsidRDefault="00E6152C" w:rsidP="000815F7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Beneficjent Pomocy zobowiązuje się zapłacić kwotę, o której mowa w pkt. 2 w terminie 7 dni od dnia otrzymania od Organizatora stosownej noty bądź faktury.</w:t>
      </w:r>
    </w:p>
    <w:p w14:paraId="6AE76EDC" w14:textId="77777777" w:rsidR="004C2A50" w:rsidRPr="009C6FCC" w:rsidRDefault="004C2A50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4B94D493" w14:textId="79B6C788" w:rsidR="004C2A50" w:rsidRPr="009C6FCC" w:rsidRDefault="00E6152C" w:rsidP="000815F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C6FCC">
        <w:rPr>
          <w:rFonts w:ascii="Arial" w:hAnsi="Arial" w:cs="Arial"/>
          <w:b/>
          <w:bCs/>
          <w:sz w:val="20"/>
          <w:szCs w:val="20"/>
        </w:rPr>
        <w:t>§3. OBOWIĄZKI ORGANIZATORA</w:t>
      </w:r>
    </w:p>
    <w:p w14:paraId="7411B453" w14:textId="77777777" w:rsidR="00076CCD" w:rsidRPr="009C6FCC" w:rsidRDefault="00076CCD" w:rsidP="000815F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ABDF8C" w14:textId="77777777" w:rsidR="004C2A50" w:rsidRPr="009C6FCC" w:rsidRDefault="00E6152C" w:rsidP="000815F7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Do obowiązków Organizatora należą:</w:t>
      </w:r>
    </w:p>
    <w:p w14:paraId="51BCA2B1" w14:textId="304B08DD" w:rsidR="00EE2758" w:rsidRPr="009C6FCC" w:rsidRDefault="00EE2758" w:rsidP="000815F7">
      <w:pPr>
        <w:pStyle w:val="Akapitzlist"/>
        <w:numPr>
          <w:ilvl w:val="0"/>
          <w:numId w:val="24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t>Przeprowadzenie rekrutacji do Projektu zgodnie z Regulaminem rekrutacji;</w:t>
      </w:r>
    </w:p>
    <w:p w14:paraId="07ABD707" w14:textId="1F1DB530" w:rsidR="004C2A50" w:rsidRPr="00B719BD" w:rsidRDefault="00E6152C" w:rsidP="000815F7">
      <w:pPr>
        <w:pStyle w:val="Akapitzlist"/>
        <w:numPr>
          <w:ilvl w:val="0"/>
          <w:numId w:val="24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9C6FCC">
        <w:rPr>
          <w:rFonts w:ascii="Arial" w:hAnsi="Arial" w:cs="Arial"/>
          <w:sz w:val="20"/>
          <w:szCs w:val="20"/>
        </w:rPr>
        <w:lastRenderedPageBreak/>
        <w:t>zorganizowanie szkoleń i doradztwa w formie stacjonarnej lub on-line</w:t>
      </w:r>
      <w:r w:rsidR="00D8094C" w:rsidRPr="00B719BD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B719BD">
        <w:rPr>
          <w:rFonts w:ascii="Arial" w:hAnsi="Arial" w:cs="Arial"/>
          <w:sz w:val="20"/>
          <w:szCs w:val="20"/>
        </w:rPr>
        <w:t xml:space="preserve"> w zależności od zaleceń związanych z zagrożeniem pandemią COViD-19;</w:t>
      </w:r>
    </w:p>
    <w:p w14:paraId="6664E0DC" w14:textId="4D17BD25" w:rsidR="004C2A50" w:rsidRPr="00B719BD" w:rsidRDefault="00E6152C" w:rsidP="000815F7">
      <w:pPr>
        <w:pStyle w:val="Akapitzlist"/>
        <w:numPr>
          <w:ilvl w:val="0"/>
          <w:numId w:val="24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 xml:space="preserve">zapewnienie wykwalifikowanych trenerów </w:t>
      </w:r>
      <w:r w:rsidR="00587A52" w:rsidRPr="00B719BD">
        <w:rPr>
          <w:rFonts w:ascii="Arial" w:hAnsi="Arial" w:cs="Arial"/>
          <w:sz w:val="20"/>
          <w:szCs w:val="20"/>
        </w:rPr>
        <w:t xml:space="preserve">i doradców </w:t>
      </w:r>
      <w:r w:rsidRPr="00B719BD">
        <w:rPr>
          <w:rFonts w:ascii="Arial" w:hAnsi="Arial" w:cs="Arial"/>
          <w:sz w:val="20"/>
          <w:szCs w:val="20"/>
        </w:rPr>
        <w:t>do przeprowadzenia szkoleń</w:t>
      </w:r>
      <w:r w:rsidR="00587A52" w:rsidRPr="00B719BD">
        <w:rPr>
          <w:rFonts w:ascii="Arial" w:hAnsi="Arial" w:cs="Arial"/>
          <w:sz w:val="20"/>
          <w:szCs w:val="20"/>
        </w:rPr>
        <w:t xml:space="preserve"> </w:t>
      </w:r>
      <w:r w:rsidR="00587A52" w:rsidRPr="00B719BD">
        <w:rPr>
          <w:rFonts w:ascii="Arial" w:hAnsi="Arial" w:cs="Arial"/>
          <w:sz w:val="20"/>
          <w:szCs w:val="20"/>
        </w:rPr>
        <w:br/>
        <w:t>i doradztwa</w:t>
      </w:r>
      <w:r w:rsidRPr="00B719BD">
        <w:rPr>
          <w:rFonts w:ascii="Arial" w:hAnsi="Arial" w:cs="Arial"/>
          <w:sz w:val="20"/>
          <w:szCs w:val="20"/>
        </w:rPr>
        <w:t>;</w:t>
      </w:r>
    </w:p>
    <w:p w14:paraId="47135667" w14:textId="77777777" w:rsidR="004C2A50" w:rsidRPr="00B719BD" w:rsidRDefault="00E6152C" w:rsidP="000815F7">
      <w:pPr>
        <w:pStyle w:val="Akapitzlist"/>
        <w:numPr>
          <w:ilvl w:val="0"/>
          <w:numId w:val="24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zapewnienie materiałów szkoleniowych;</w:t>
      </w:r>
    </w:p>
    <w:p w14:paraId="4BE67845" w14:textId="3CD6D2FE" w:rsidR="004C2A50" w:rsidRPr="00B719BD" w:rsidRDefault="00E6152C" w:rsidP="000815F7">
      <w:pPr>
        <w:pStyle w:val="Akapitzlist"/>
        <w:numPr>
          <w:ilvl w:val="0"/>
          <w:numId w:val="24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zapewnienie wyżywienia w trakcie szkolenia (przerwy kawowe, obiad)</w:t>
      </w:r>
      <w:r w:rsidR="00587A52" w:rsidRPr="00B719BD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Pr="00B719BD">
        <w:rPr>
          <w:rFonts w:ascii="Arial" w:hAnsi="Arial" w:cs="Arial"/>
          <w:sz w:val="20"/>
          <w:szCs w:val="20"/>
        </w:rPr>
        <w:t>;</w:t>
      </w:r>
    </w:p>
    <w:p w14:paraId="63A0DA83" w14:textId="1362F071" w:rsidR="004C2A50" w:rsidRPr="00B719BD" w:rsidRDefault="00E6152C" w:rsidP="000815F7">
      <w:pPr>
        <w:pStyle w:val="Akapitzlist"/>
        <w:numPr>
          <w:ilvl w:val="0"/>
          <w:numId w:val="24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zapewnienie noclegów pomiędzy dniami szkoleniowymi następującymi po sobie</w:t>
      </w:r>
      <w:r w:rsidR="00EB4026" w:rsidRPr="00B719BD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B719BD">
        <w:rPr>
          <w:rFonts w:ascii="Arial" w:hAnsi="Arial" w:cs="Arial"/>
          <w:sz w:val="20"/>
          <w:szCs w:val="20"/>
        </w:rPr>
        <w:t>;</w:t>
      </w:r>
    </w:p>
    <w:p w14:paraId="2CEBBF90" w14:textId="19238127" w:rsidR="004C2A50" w:rsidRPr="00B719BD" w:rsidRDefault="00E6152C" w:rsidP="000815F7">
      <w:pPr>
        <w:pStyle w:val="Akapitzlist"/>
        <w:numPr>
          <w:ilvl w:val="0"/>
          <w:numId w:val="24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zapewnienie sali szkoleniowej w budynku dostosowanym do potrzeb osób</w:t>
      </w:r>
      <w:r w:rsidR="00665EC5" w:rsidRPr="00B719BD">
        <w:rPr>
          <w:rFonts w:ascii="Arial" w:hAnsi="Arial" w:cs="Arial"/>
          <w:sz w:val="20"/>
          <w:szCs w:val="20"/>
        </w:rPr>
        <w:t xml:space="preserve"> </w:t>
      </w:r>
      <w:r w:rsidR="00665EC5" w:rsidRPr="00B719BD">
        <w:rPr>
          <w:rFonts w:ascii="Arial" w:hAnsi="Arial" w:cs="Arial"/>
          <w:sz w:val="20"/>
          <w:szCs w:val="20"/>
        </w:rPr>
        <w:br/>
      </w:r>
      <w:r w:rsidRPr="00B719BD">
        <w:rPr>
          <w:rFonts w:ascii="Arial" w:hAnsi="Arial" w:cs="Arial"/>
          <w:sz w:val="20"/>
          <w:szCs w:val="20"/>
        </w:rPr>
        <w:t>z niepełnosprawnością ruchową;</w:t>
      </w:r>
    </w:p>
    <w:p w14:paraId="26D5A2DC" w14:textId="77777777" w:rsidR="00806611" w:rsidRPr="00B719BD" w:rsidRDefault="00E6152C" w:rsidP="000815F7">
      <w:pPr>
        <w:pStyle w:val="Akapitzlist"/>
        <w:numPr>
          <w:ilvl w:val="0"/>
          <w:numId w:val="24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 xml:space="preserve">wydanie zaświadczenia o ukończeniu szkolenia </w:t>
      </w:r>
      <w:r w:rsidR="00706594" w:rsidRPr="00B719BD">
        <w:rPr>
          <w:rFonts w:ascii="Arial" w:hAnsi="Arial" w:cs="Arial"/>
          <w:sz w:val="20"/>
          <w:szCs w:val="20"/>
        </w:rPr>
        <w:t>(warunek do wydania zaświadczenia to 90% frekwencji na szkoleniu);</w:t>
      </w:r>
    </w:p>
    <w:p w14:paraId="1496723C" w14:textId="77777777" w:rsidR="00806611" w:rsidRPr="00B719BD" w:rsidRDefault="00E6152C" w:rsidP="000815F7">
      <w:pPr>
        <w:pStyle w:val="Akapitzlist"/>
        <w:numPr>
          <w:ilvl w:val="0"/>
          <w:numId w:val="24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przeprowadzenie badania poziomu wiedzy, umiejętności z zakresu wdrażania i rozwoju technologii kompensacyjnych i asystujących;</w:t>
      </w:r>
    </w:p>
    <w:p w14:paraId="3320A05A" w14:textId="73E1B79B" w:rsidR="00806611" w:rsidRPr="00B719BD" w:rsidRDefault="00E6152C" w:rsidP="000815F7">
      <w:pPr>
        <w:pStyle w:val="Akapitzlist"/>
        <w:numPr>
          <w:ilvl w:val="0"/>
          <w:numId w:val="24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zorganizowanie wszystkich f</w:t>
      </w:r>
      <w:r w:rsidR="00806611" w:rsidRPr="00B719BD">
        <w:rPr>
          <w:rFonts w:ascii="Arial" w:hAnsi="Arial" w:cs="Arial"/>
          <w:sz w:val="20"/>
          <w:szCs w:val="20"/>
        </w:rPr>
        <w:t>or</w:t>
      </w:r>
      <w:r w:rsidRPr="00B719BD">
        <w:rPr>
          <w:rFonts w:ascii="Arial" w:hAnsi="Arial" w:cs="Arial"/>
          <w:sz w:val="20"/>
          <w:szCs w:val="20"/>
        </w:rPr>
        <w:t>m wsparcia dla Uczestników zgodnie z zasadami realizacji szkoleń i doradztwa obowiązującymi w okresie zagrożenia pandemią COViD- 19</w:t>
      </w:r>
      <w:r w:rsidR="00C2763A" w:rsidRPr="00B719BD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B719BD">
        <w:rPr>
          <w:rFonts w:ascii="Arial" w:hAnsi="Arial" w:cs="Arial"/>
          <w:sz w:val="20"/>
          <w:szCs w:val="20"/>
        </w:rPr>
        <w:t>.</w:t>
      </w:r>
    </w:p>
    <w:p w14:paraId="32C9137C" w14:textId="1E899DEE" w:rsidR="0076172E" w:rsidRPr="00B719BD" w:rsidRDefault="00E6152C" w:rsidP="000815F7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Organizator ma prawo</w:t>
      </w:r>
      <w:r w:rsidR="0076172E" w:rsidRPr="00B719BD">
        <w:rPr>
          <w:rFonts w:ascii="Arial" w:hAnsi="Arial" w:cs="Arial"/>
          <w:sz w:val="20"/>
          <w:szCs w:val="20"/>
        </w:rPr>
        <w:t>:</w:t>
      </w:r>
    </w:p>
    <w:p w14:paraId="598B7AE4" w14:textId="77777777" w:rsidR="00163C8F" w:rsidRPr="00B719BD" w:rsidRDefault="0089234A" w:rsidP="000815F7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 xml:space="preserve">do </w:t>
      </w:r>
      <w:r w:rsidR="0076172E" w:rsidRPr="00B719BD">
        <w:rPr>
          <w:rFonts w:ascii="Arial" w:hAnsi="Arial" w:cs="Arial"/>
          <w:sz w:val="20"/>
          <w:szCs w:val="20"/>
        </w:rPr>
        <w:t>wglądu we wszystkie wymagane i niezbędne do przeprowadzenia rekrutacji dokumenty;</w:t>
      </w:r>
    </w:p>
    <w:p w14:paraId="540E364C" w14:textId="38E6F659" w:rsidR="0076172E" w:rsidRPr="00B719BD" w:rsidRDefault="00163C8F" w:rsidP="000815F7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do wglądu we wszystkie dokumenty, które powstaną w związku z udziałem w projekcie;</w:t>
      </w:r>
      <w:r w:rsidR="0076172E" w:rsidRPr="00B719BD">
        <w:rPr>
          <w:rFonts w:ascii="Arial" w:hAnsi="Arial" w:cs="Arial"/>
          <w:sz w:val="20"/>
          <w:szCs w:val="20"/>
        </w:rPr>
        <w:t xml:space="preserve"> </w:t>
      </w:r>
    </w:p>
    <w:p w14:paraId="116151B4" w14:textId="0B919009" w:rsidR="00AF64CD" w:rsidRPr="00B719BD" w:rsidRDefault="00E6152C" w:rsidP="000815F7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do</w:t>
      </w:r>
      <w:r w:rsidR="0078275D" w:rsidRPr="00B719BD">
        <w:rPr>
          <w:rFonts w:ascii="Arial" w:hAnsi="Arial" w:cs="Arial"/>
          <w:sz w:val="20"/>
          <w:szCs w:val="20"/>
        </w:rPr>
        <w:t xml:space="preserve"> </w:t>
      </w:r>
      <w:r w:rsidR="00AF64CD" w:rsidRPr="00B719BD">
        <w:rPr>
          <w:rFonts w:ascii="Arial" w:hAnsi="Arial" w:cs="Arial"/>
          <w:sz w:val="20"/>
          <w:szCs w:val="20"/>
        </w:rPr>
        <w:t xml:space="preserve">odwołania, </w:t>
      </w:r>
      <w:r w:rsidRPr="00B719BD">
        <w:rPr>
          <w:rFonts w:ascii="Arial" w:hAnsi="Arial" w:cs="Arial"/>
          <w:sz w:val="20"/>
          <w:szCs w:val="20"/>
        </w:rPr>
        <w:t xml:space="preserve">zmiany terminów oraz miejsca zajęć i zobowiązuje się każdorazowo </w:t>
      </w:r>
      <w:r w:rsidR="00AF64CD" w:rsidRPr="00B719BD">
        <w:rPr>
          <w:rFonts w:ascii="Arial" w:hAnsi="Arial" w:cs="Arial"/>
          <w:sz w:val="20"/>
          <w:szCs w:val="20"/>
        </w:rPr>
        <w:br/>
      </w:r>
      <w:r w:rsidRPr="00B719BD">
        <w:rPr>
          <w:rFonts w:ascii="Arial" w:hAnsi="Arial" w:cs="Arial"/>
          <w:sz w:val="20"/>
          <w:szCs w:val="20"/>
        </w:rPr>
        <w:t>o wszelkich zmianach poinformować Beneficjenta pomocy na min. 3 dni przed ustalonym wcześniej terminem</w:t>
      </w:r>
    </w:p>
    <w:p w14:paraId="7F1C3F25" w14:textId="77777777" w:rsidR="0006018C" w:rsidRPr="00B719BD" w:rsidRDefault="00AF64CD" w:rsidP="000815F7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 xml:space="preserve">przeprowadzenia testów na początku i końcu szkolenia sprawdzających wiedzę </w:t>
      </w:r>
      <w:r w:rsidRPr="00B719BD">
        <w:rPr>
          <w:rFonts w:ascii="Arial" w:hAnsi="Arial" w:cs="Arial"/>
          <w:sz w:val="20"/>
          <w:szCs w:val="20"/>
        </w:rPr>
        <w:br/>
        <w:t>i umiejętności uczestników oraz przeprowadzenia ankiety oceniającej szkolenia;</w:t>
      </w:r>
    </w:p>
    <w:p w14:paraId="145F5B4E" w14:textId="7AABC88D" w:rsidR="00AF64CD" w:rsidRPr="00B719BD" w:rsidRDefault="0006018C" w:rsidP="000815F7">
      <w:pPr>
        <w:pStyle w:val="Akapitzlist"/>
        <w:numPr>
          <w:ilvl w:val="0"/>
          <w:numId w:val="25"/>
        </w:numPr>
        <w:spacing w:line="276" w:lineRule="auto"/>
        <w:ind w:left="851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 xml:space="preserve">rozwiązania niniejszej Umowy z powodu nieprzestrzegania przez Beneficjenta pomocy przyjętych norm współżycia społecznego i naruszenia </w:t>
      </w:r>
      <w:r w:rsidR="00721A4E" w:rsidRPr="00B719BD">
        <w:rPr>
          <w:rFonts w:ascii="Arial" w:hAnsi="Arial" w:cs="Arial"/>
          <w:sz w:val="20"/>
          <w:szCs w:val="20"/>
        </w:rPr>
        <w:t xml:space="preserve">zapisów </w:t>
      </w:r>
      <w:r w:rsidRPr="00B719BD">
        <w:rPr>
          <w:rFonts w:ascii="Arial" w:hAnsi="Arial" w:cs="Arial"/>
          <w:sz w:val="20"/>
          <w:szCs w:val="20"/>
        </w:rPr>
        <w:t>regulaminu</w:t>
      </w:r>
      <w:r w:rsidR="00721A4E" w:rsidRPr="00B719BD">
        <w:rPr>
          <w:rFonts w:ascii="Arial" w:hAnsi="Arial" w:cs="Arial"/>
          <w:sz w:val="20"/>
          <w:szCs w:val="20"/>
        </w:rPr>
        <w:t xml:space="preserve"> i niniejszej</w:t>
      </w:r>
      <w:r w:rsidR="00A04A42">
        <w:rPr>
          <w:rFonts w:ascii="Arial" w:hAnsi="Arial" w:cs="Arial"/>
          <w:sz w:val="20"/>
          <w:szCs w:val="20"/>
        </w:rPr>
        <w:t xml:space="preserve"> umowy</w:t>
      </w:r>
      <w:r w:rsidRPr="00B719BD">
        <w:rPr>
          <w:rFonts w:ascii="Arial" w:hAnsi="Arial" w:cs="Arial"/>
          <w:sz w:val="20"/>
          <w:szCs w:val="20"/>
        </w:rPr>
        <w:t>;</w:t>
      </w:r>
    </w:p>
    <w:p w14:paraId="2194B52C" w14:textId="77777777" w:rsidR="00C2763A" w:rsidRPr="00B719BD" w:rsidRDefault="00E6152C" w:rsidP="000815F7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Organizator nie ponosi odpowiedzialności za szkody i uszczerbki na zdrowiu Uczestników Projektu, którzy powinni posiadać ubezpieczenia indywidualne.</w:t>
      </w:r>
    </w:p>
    <w:p w14:paraId="72938F52" w14:textId="14371E5E" w:rsidR="004C2A50" w:rsidRPr="00B719BD" w:rsidRDefault="00E6152C" w:rsidP="000815F7">
      <w:pPr>
        <w:pStyle w:val="Akapitzlist"/>
        <w:numPr>
          <w:ilvl w:val="0"/>
          <w:numId w:val="23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Organizator ma prawo w postępowaniu cywilnym dochodzić swych roszczeń z tytułu poniesionych strat wynikłych z podania przez Beneficjenta pomocy nieprawdziwych danych.</w:t>
      </w:r>
    </w:p>
    <w:p w14:paraId="21EE1EF3" w14:textId="77777777" w:rsidR="004C2A50" w:rsidRPr="00B719BD" w:rsidRDefault="004C2A50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472601F4" w14:textId="2095D062" w:rsidR="004C2A50" w:rsidRPr="00B719BD" w:rsidRDefault="00E6152C" w:rsidP="000815F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19BD">
        <w:rPr>
          <w:rFonts w:ascii="Arial" w:hAnsi="Arial" w:cs="Arial"/>
          <w:b/>
          <w:bCs/>
          <w:sz w:val="20"/>
          <w:szCs w:val="20"/>
        </w:rPr>
        <w:t>§4. PRAWA INSTYTUCJI POŚREDNICZĄCEJ</w:t>
      </w:r>
    </w:p>
    <w:p w14:paraId="2E67FF5E" w14:textId="77777777" w:rsidR="00721A4E" w:rsidRPr="00B719BD" w:rsidRDefault="00721A4E" w:rsidP="000815F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25D7E4" w14:textId="77777777" w:rsidR="004C2A50" w:rsidRPr="00B719BD" w:rsidRDefault="00E6152C" w:rsidP="000815F7">
      <w:pPr>
        <w:spacing w:line="276" w:lineRule="auto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Polska Agencja Rozwoju Przedsiębiorczości – Instytucja Pośrednicząca ma prawo do:</w:t>
      </w:r>
    </w:p>
    <w:p w14:paraId="377B1D2A" w14:textId="77777777" w:rsidR="00397FD3" w:rsidRPr="00B719BD" w:rsidRDefault="00E6152C" w:rsidP="000815F7">
      <w:pPr>
        <w:pStyle w:val="Akapitzlist"/>
        <w:numPr>
          <w:ilvl w:val="0"/>
          <w:numId w:val="27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wglądu we wszystkie dokumenty związane, jak i niezwiązane z realizacją Projektu, o ile jest to konieczne do stwierdzenia kwalifikowalności wydatków w Projekcie, w tym dokumenty elektroniczne;</w:t>
      </w:r>
    </w:p>
    <w:p w14:paraId="0D4C37AF" w14:textId="77777777" w:rsidR="00397FD3" w:rsidRPr="00B719BD" w:rsidRDefault="00E6152C" w:rsidP="000815F7">
      <w:pPr>
        <w:pStyle w:val="Akapitzlist"/>
        <w:numPr>
          <w:ilvl w:val="0"/>
          <w:numId w:val="27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Monitoringu szkoleń i doradztwa;</w:t>
      </w:r>
    </w:p>
    <w:p w14:paraId="39D9C909" w14:textId="77777777" w:rsidR="002A41FE" w:rsidRPr="002A41FE" w:rsidRDefault="002A41FE" w:rsidP="002A41FE">
      <w:pPr>
        <w:pStyle w:val="Akapitzlist"/>
        <w:widowControl/>
        <w:numPr>
          <w:ilvl w:val="0"/>
          <w:numId w:val="27"/>
        </w:numPr>
        <w:tabs>
          <w:tab w:val="left" w:pos="851"/>
        </w:tabs>
        <w:adjustRightInd w:val="0"/>
        <w:spacing w:line="276" w:lineRule="auto"/>
        <w:ind w:left="851" w:hanging="425"/>
        <w:contextualSpacing/>
        <w:rPr>
          <w:rFonts w:ascii="Arial" w:hAnsi="Arial" w:cs="Arial"/>
          <w:sz w:val="20"/>
          <w:szCs w:val="20"/>
        </w:rPr>
      </w:pPr>
      <w:r w:rsidRPr="002A41FE">
        <w:rPr>
          <w:rFonts w:ascii="Arial" w:hAnsi="Arial" w:cs="Arial"/>
          <w:sz w:val="20"/>
          <w:szCs w:val="20"/>
        </w:rPr>
        <w:t>Kontroli w siedzibie Beneficjenta pomocy w zakresie potwierdzenia uczestnictwa i formy zatrudnienia pracowników uczestniczących w szkoleniach oraz autentyczności podpisów składanych na wszelkiej dokumentacji zgłoszeniowej,</w:t>
      </w:r>
    </w:p>
    <w:p w14:paraId="40989D5D" w14:textId="73022659" w:rsidR="002A41FE" w:rsidRPr="002A41FE" w:rsidRDefault="002A41FE" w:rsidP="002A41FE">
      <w:pPr>
        <w:pStyle w:val="Akapitzlist"/>
        <w:numPr>
          <w:ilvl w:val="0"/>
          <w:numId w:val="27"/>
        </w:numPr>
        <w:spacing w:line="276" w:lineRule="auto"/>
        <w:ind w:left="851" w:hanging="425"/>
        <w:rPr>
          <w:rFonts w:ascii="Arial" w:hAnsi="Arial" w:cs="Arial"/>
          <w:sz w:val="20"/>
          <w:szCs w:val="20"/>
        </w:rPr>
      </w:pPr>
      <w:r w:rsidRPr="002A41FE">
        <w:rPr>
          <w:rFonts w:ascii="Arial" w:hAnsi="Arial" w:cs="Arial"/>
          <w:sz w:val="20"/>
          <w:szCs w:val="20"/>
        </w:rPr>
        <w:t>Kontroli na miejscu realizacji Projektu.</w:t>
      </w:r>
    </w:p>
    <w:p w14:paraId="6AE6E4EC" w14:textId="77777777" w:rsidR="004C2A50" w:rsidRPr="00B719BD" w:rsidRDefault="004C2A50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36E93263" w14:textId="56F8C9DC" w:rsidR="004C2A50" w:rsidRPr="00B719BD" w:rsidRDefault="00E6152C" w:rsidP="000815F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19BD">
        <w:rPr>
          <w:rFonts w:ascii="Arial" w:hAnsi="Arial" w:cs="Arial"/>
          <w:b/>
          <w:bCs/>
          <w:sz w:val="20"/>
          <w:szCs w:val="20"/>
        </w:rPr>
        <w:t>§5. ORGANIZACJA SZKOLEŃ I DORADZTWA</w:t>
      </w:r>
    </w:p>
    <w:p w14:paraId="2164D33E" w14:textId="77777777" w:rsidR="009A0070" w:rsidRPr="00B719BD" w:rsidRDefault="009A0070" w:rsidP="000815F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38DC5C" w14:textId="4E2EFCAC" w:rsidR="006D326D" w:rsidRDefault="00E6152C" w:rsidP="000815F7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Szkolenia, odbywać się będą zgodnie z terminarzem ustalonym przez Organizatora.</w:t>
      </w:r>
    </w:p>
    <w:p w14:paraId="4E4FB7A5" w14:textId="6D0E8680" w:rsidR="0097533E" w:rsidRPr="00B719BD" w:rsidRDefault="0097533E" w:rsidP="000815F7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97533E">
        <w:rPr>
          <w:rFonts w:ascii="Arial" w:hAnsi="Arial" w:cs="Arial"/>
          <w:sz w:val="20"/>
          <w:szCs w:val="20"/>
        </w:rPr>
        <w:t>Szkolenia realizowane będą na terytorium RP. Uczestnik zostanie poinformowany o miejscu i terminie zajęć.</w:t>
      </w:r>
    </w:p>
    <w:p w14:paraId="7BA0280D" w14:textId="3599EE33" w:rsidR="00A33876" w:rsidRPr="00B719BD" w:rsidRDefault="00A33876" w:rsidP="000815F7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lastRenderedPageBreak/>
        <w:t>Szkolenia mogą być prowadzone stacjonarnie lub zdalnie (w czasie rzeczywistym).</w:t>
      </w:r>
    </w:p>
    <w:p w14:paraId="6D53FB68" w14:textId="5A521ADF" w:rsidR="00454EB5" w:rsidRPr="00B719BD" w:rsidRDefault="00454EB5" w:rsidP="000815F7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Szkolenia będą realizowane w grupach maksymalnie 16 osobowych.</w:t>
      </w:r>
    </w:p>
    <w:p w14:paraId="62021125" w14:textId="77777777" w:rsidR="006D326D" w:rsidRPr="00B719BD" w:rsidRDefault="009A0070" w:rsidP="000815F7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W</w:t>
      </w:r>
      <w:r w:rsidR="00042F3C" w:rsidRPr="00B719BD">
        <w:rPr>
          <w:rFonts w:ascii="Arial" w:hAnsi="Arial" w:cs="Arial"/>
          <w:sz w:val="20"/>
          <w:szCs w:val="20"/>
        </w:rPr>
        <w:t xml:space="preserve"> </w:t>
      </w:r>
      <w:r w:rsidR="00E6152C" w:rsidRPr="00B719BD">
        <w:rPr>
          <w:rFonts w:ascii="Arial" w:hAnsi="Arial" w:cs="Arial"/>
          <w:sz w:val="20"/>
          <w:szCs w:val="20"/>
        </w:rPr>
        <w:t>celu potwierdzenia uczestnictwa w zajęciach uczestnik</w:t>
      </w:r>
      <w:r w:rsidR="00042F3C" w:rsidRPr="00B719BD">
        <w:rPr>
          <w:rFonts w:ascii="Arial" w:hAnsi="Arial" w:cs="Arial"/>
          <w:sz w:val="20"/>
          <w:szCs w:val="20"/>
        </w:rPr>
        <w:t xml:space="preserve"> </w:t>
      </w:r>
      <w:r w:rsidR="00E6152C" w:rsidRPr="00B719BD">
        <w:rPr>
          <w:rFonts w:ascii="Arial" w:hAnsi="Arial" w:cs="Arial"/>
          <w:sz w:val="20"/>
          <w:szCs w:val="20"/>
        </w:rPr>
        <w:t>szkolenia zobowiąz</w:t>
      </w:r>
      <w:r w:rsidR="00042F3C" w:rsidRPr="00B719BD">
        <w:rPr>
          <w:rFonts w:ascii="Arial" w:hAnsi="Arial" w:cs="Arial"/>
          <w:sz w:val="20"/>
          <w:szCs w:val="20"/>
        </w:rPr>
        <w:t>any jest</w:t>
      </w:r>
      <w:r w:rsidR="00E6152C" w:rsidRPr="00B719BD">
        <w:rPr>
          <w:rFonts w:ascii="Arial" w:hAnsi="Arial" w:cs="Arial"/>
          <w:sz w:val="20"/>
          <w:szCs w:val="20"/>
        </w:rPr>
        <w:t xml:space="preserve"> do poświadczenia obecności własnoręcznym podpisem na li</w:t>
      </w:r>
      <w:r w:rsidR="00042F3C" w:rsidRPr="00B719BD">
        <w:rPr>
          <w:rFonts w:ascii="Arial" w:hAnsi="Arial" w:cs="Arial"/>
          <w:sz w:val="20"/>
          <w:szCs w:val="20"/>
        </w:rPr>
        <w:t>stach</w:t>
      </w:r>
      <w:r w:rsidR="00E6152C" w:rsidRPr="00B719BD">
        <w:rPr>
          <w:rFonts w:ascii="Arial" w:hAnsi="Arial" w:cs="Arial"/>
          <w:sz w:val="20"/>
          <w:szCs w:val="20"/>
        </w:rPr>
        <w:t xml:space="preserve"> obecności. </w:t>
      </w:r>
      <w:r w:rsidR="00454BAF" w:rsidRPr="00B719BD">
        <w:rPr>
          <w:rFonts w:ascii="Arial" w:hAnsi="Arial" w:cs="Arial"/>
          <w:sz w:val="20"/>
          <w:szCs w:val="20"/>
        </w:rPr>
        <w:t xml:space="preserve">Każdy uczestnik zobowiązany jest do uczestnictwa, w co najmniej 90% zajęć. W przypadku absencji powyżej 10% zostanie naliczona kara umowna w wysokości 100% </w:t>
      </w:r>
      <w:r w:rsidR="006D326D" w:rsidRPr="00B719BD">
        <w:rPr>
          <w:rFonts w:ascii="Arial" w:hAnsi="Arial" w:cs="Arial"/>
          <w:sz w:val="20"/>
          <w:szCs w:val="20"/>
        </w:rPr>
        <w:t>kosztów szkolenia przypadających na Uczestnika.</w:t>
      </w:r>
    </w:p>
    <w:p w14:paraId="7E6336C4" w14:textId="77777777" w:rsidR="00241275" w:rsidRPr="00B719BD" w:rsidRDefault="00E6152C" w:rsidP="000815F7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Uczestnik szkolenia może zrezygnować z udziału w szkoleniu, maksymalnie na 5 dni przed terminem rozpoczęcia szkolenia, informując o tym Organizatora mailowo i otrzymując potwierdzenie odbioru wiadomości oraz potwierdzenie ustalenia nowego terminu szkolenia</w:t>
      </w:r>
      <w:r w:rsidR="00241275" w:rsidRPr="00B719BD">
        <w:rPr>
          <w:rFonts w:ascii="Arial" w:hAnsi="Arial" w:cs="Arial"/>
          <w:sz w:val="20"/>
          <w:szCs w:val="20"/>
        </w:rPr>
        <w:t>.</w:t>
      </w:r>
    </w:p>
    <w:p w14:paraId="564AE59A" w14:textId="455F1ED5" w:rsidR="004E4364" w:rsidRPr="005451E2" w:rsidRDefault="005451E2" w:rsidP="000815F7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5451E2">
        <w:rPr>
          <w:rFonts w:ascii="Arial" w:hAnsi="Arial" w:cs="Arial"/>
          <w:sz w:val="20"/>
          <w:szCs w:val="20"/>
        </w:rPr>
        <w:t>Uczestnik, który został zakwalifikowany do udziału w Usłudze i rozpoczął w nim udział może zrezygnować z uczestnictwa w Usłudze tylko z powodu nadzwyczajnych i niezawinionych przyczyn losowych i życiowych</w:t>
      </w:r>
    </w:p>
    <w:p w14:paraId="0CCF4600" w14:textId="3E2A8C34" w:rsidR="00241275" w:rsidRPr="00B719BD" w:rsidRDefault="00E6152C" w:rsidP="000815F7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W przypadku niepojawienia się Uczestnika</w:t>
      </w:r>
      <w:r w:rsidR="00241275" w:rsidRPr="00B719BD">
        <w:rPr>
          <w:rFonts w:ascii="Arial" w:hAnsi="Arial" w:cs="Arial"/>
          <w:sz w:val="20"/>
          <w:szCs w:val="20"/>
        </w:rPr>
        <w:t xml:space="preserve"> </w:t>
      </w:r>
      <w:r w:rsidRPr="00B719BD">
        <w:rPr>
          <w:rFonts w:ascii="Arial" w:hAnsi="Arial" w:cs="Arial"/>
          <w:sz w:val="20"/>
          <w:szCs w:val="20"/>
        </w:rPr>
        <w:t xml:space="preserve">na szkoleniu, z wyjątkiem sytuacji wymienionej w pkt. </w:t>
      </w:r>
      <w:r w:rsidR="00890A0E">
        <w:rPr>
          <w:rFonts w:ascii="Arial" w:hAnsi="Arial" w:cs="Arial"/>
          <w:sz w:val="20"/>
          <w:szCs w:val="20"/>
        </w:rPr>
        <w:t>7</w:t>
      </w:r>
      <w:r w:rsidRPr="00B719BD">
        <w:rPr>
          <w:rFonts w:ascii="Arial" w:hAnsi="Arial" w:cs="Arial"/>
          <w:sz w:val="20"/>
          <w:szCs w:val="20"/>
        </w:rPr>
        <w:t>, Beneficjent pomocy pokryje koszty szkolenia przypadające na Uczestnika</w:t>
      </w:r>
      <w:r w:rsidR="00241275" w:rsidRPr="00B719BD">
        <w:rPr>
          <w:rFonts w:ascii="Arial" w:hAnsi="Arial" w:cs="Arial"/>
          <w:sz w:val="20"/>
          <w:szCs w:val="20"/>
        </w:rPr>
        <w:t>.</w:t>
      </w:r>
    </w:p>
    <w:p w14:paraId="186C62F2" w14:textId="340C845E" w:rsidR="00B57ED5" w:rsidRPr="00B719BD" w:rsidRDefault="00E6152C" w:rsidP="000815F7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 xml:space="preserve">Doradztwo będzie się odbywało w siedzibie Beneficjenta pomocy w terminie ustalonym </w:t>
      </w:r>
      <w:r w:rsidR="00D97873" w:rsidRPr="00B719BD">
        <w:rPr>
          <w:rFonts w:ascii="Arial" w:hAnsi="Arial" w:cs="Arial"/>
          <w:sz w:val="20"/>
          <w:szCs w:val="20"/>
        </w:rPr>
        <w:br/>
      </w:r>
      <w:r w:rsidRPr="00B719BD">
        <w:rPr>
          <w:rFonts w:ascii="Arial" w:hAnsi="Arial" w:cs="Arial"/>
          <w:sz w:val="20"/>
          <w:szCs w:val="20"/>
        </w:rPr>
        <w:t>z Organizatorem.</w:t>
      </w:r>
    </w:p>
    <w:p w14:paraId="1E3EDFA3" w14:textId="77777777" w:rsidR="00542393" w:rsidRPr="00B719BD" w:rsidRDefault="00E6152C" w:rsidP="000815F7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Zmianę terminu doradztwa Beneficjent pomocy może zgłosić najpóźniej na 3 dni przed planowanym rozpoczęciem doradztwa informując o tym Organizatora mailowo i otrzymując potwierdzenie odbioru wiadomości oraz potwierdzenie ustalenia nowego terminu doradztwa.</w:t>
      </w:r>
    </w:p>
    <w:p w14:paraId="33F4F613" w14:textId="5F3ED573" w:rsidR="00542393" w:rsidRPr="00B719BD" w:rsidRDefault="00E6152C" w:rsidP="000815F7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 xml:space="preserve">W przypadku, gdy doradca w ustalonym wcześniej terminie pojedzie do Beneficjenta pomocy </w:t>
      </w:r>
      <w:r w:rsidR="00D97873" w:rsidRPr="00B719BD">
        <w:rPr>
          <w:rFonts w:ascii="Arial" w:hAnsi="Arial" w:cs="Arial"/>
          <w:sz w:val="20"/>
          <w:szCs w:val="20"/>
        </w:rPr>
        <w:br/>
      </w:r>
      <w:r w:rsidRPr="00B719BD">
        <w:rPr>
          <w:rFonts w:ascii="Arial" w:hAnsi="Arial" w:cs="Arial"/>
          <w:sz w:val="20"/>
          <w:szCs w:val="20"/>
        </w:rPr>
        <w:t>w celu realizacji doradztwa, a ono nie będzie możliwe do przeprowadzenia z winy Beneficjenta pomocy, Beneficjent pomocy pokryje poniesione przez Organizatora koszty niezrealizowanego wówczas doradztwa.</w:t>
      </w:r>
    </w:p>
    <w:p w14:paraId="5B942F66" w14:textId="77777777" w:rsidR="004530A0" w:rsidRPr="00B719BD" w:rsidRDefault="00E6152C" w:rsidP="000815F7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W sytuacji, gdy Uczestnik</w:t>
      </w:r>
      <w:r w:rsidR="00542393" w:rsidRPr="00B719BD">
        <w:rPr>
          <w:rFonts w:ascii="Arial" w:hAnsi="Arial" w:cs="Arial"/>
          <w:sz w:val="20"/>
          <w:szCs w:val="20"/>
        </w:rPr>
        <w:t xml:space="preserve"> </w:t>
      </w:r>
      <w:r w:rsidRPr="00B719BD">
        <w:rPr>
          <w:rFonts w:ascii="Arial" w:hAnsi="Arial" w:cs="Arial"/>
          <w:sz w:val="20"/>
          <w:szCs w:val="20"/>
        </w:rPr>
        <w:t>lub Beneficjent Pomocy przerwie udział w Projekcie, Beneficjent pomocy zwróci Organizatorowi wszystkie koszty związane z udziałem w projekcie.</w:t>
      </w:r>
    </w:p>
    <w:p w14:paraId="75249EF0" w14:textId="2B1A8C21" w:rsidR="004C2A50" w:rsidRPr="00B719BD" w:rsidRDefault="00E6152C" w:rsidP="000815F7">
      <w:pPr>
        <w:pStyle w:val="Akapitzlist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B719BD">
        <w:rPr>
          <w:rFonts w:ascii="Arial" w:hAnsi="Arial" w:cs="Arial"/>
          <w:sz w:val="20"/>
          <w:szCs w:val="20"/>
        </w:rPr>
        <w:t>Organizator zastrzega sobie prawo do zmian warunków realizacji szkoleń i doradztwa w związku z wystąpieniem nowych zaleceń związanych z zagrożeniem pandemią COViD-19. O wszelkich zmianach Uczestnicy</w:t>
      </w:r>
      <w:r w:rsidR="004530A0" w:rsidRPr="00B719BD">
        <w:rPr>
          <w:rFonts w:ascii="Arial" w:hAnsi="Arial" w:cs="Arial"/>
          <w:sz w:val="20"/>
          <w:szCs w:val="20"/>
        </w:rPr>
        <w:t xml:space="preserve"> </w:t>
      </w:r>
      <w:r w:rsidRPr="00B719BD">
        <w:rPr>
          <w:rFonts w:ascii="Arial" w:hAnsi="Arial" w:cs="Arial"/>
          <w:sz w:val="20"/>
          <w:szCs w:val="20"/>
        </w:rPr>
        <w:t>będą bezzwłocznie informowani.</w:t>
      </w:r>
    </w:p>
    <w:p w14:paraId="18F2421E" w14:textId="77777777" w:rsidR="004C2A50" w:rsidRPr="00B719BD" w:rsidRDefault="004C2A50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20DF4627" w14:textId="77777777" w:rsidR="004C2A50" w:rsidRPr="00B719BD" w:rsidRDefault="00E6152C" w:rsidP="000815F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719BD">
        <w:rPr>
          <w:rFonts w:ascii="Arial" w:hAnsi="Arial" w:cs="Arial"/>
          <w:b/>
          <w:bCs/>
          <w:sz w:val="20"/>
          <w:szCs w:val="20"/>
        </w:rPr>
        <w:t>§6. DOFINANSOWANIE I POMOC DE MINIMIS</w:t>
      </w:r>
    </w:p>
    <w:p w14:paraId="2D66DE4B" w14:textId="77777777" w:rsidR="004530A0" w:rsidRPr="00B719BD" w:rsidRDefault="004530A0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29725580" w14:textId="04552409" w:rsidR="003227CB" w:rsidRDefault="00E6152C" w:rsidP="000815F7">
      <w:pPr>
        <w:pStyle w:val="Akapitzlist"/>
        <w:numPr>
          <w:ilvl w:val="0"/>
          <w:numId w:val="29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811A1B">
        <w:rPr>
          <w:rFonts w:ascii="Arial" w:hAnsi="Arial" w:cs="Arial"/>
          <w:sz w:val="20"/>
          <w:szCs w:val="20"/>
        </w:rPr>
        <w:t xml:space="preserve">Na mocy niniejszej Umowy Organizator udziela pomocy de minimis </w:t>
      </w:r>
      <w:r w:rsidR="003227CB" w:rsidRPr="00811A1B">
        <w:rPr>
          <w:rFonts w:ascii="Arial" w:hAnsi="Arial" w:cs="Arial"/>
          <w:sz w:val="20"/>
          <w:szCs w:val="20"/>
        </w:rPr>
        <w:br/>
      </w:r>
      <w:r w:rsidRPr="00811A1B">
        <w:rPr>
          <w:rFonts w:ascii="Arial" w:hAnsi="Arial" w:cs="Arial"/>
          <w:sz w:val="20"/>
          <w:szCs w:val="20"/>
        </w:rPr>
        <w:t xml:space="preserve">w kwocie </w:t>
      </w:r>
      <w:r w:rsidR="00343BA4" w:rsidRPr="00811A1B">
        <w:rPr>
          <w:rFonts w:ascii="Arial" w:hAnsi="Arial" w:cs="Arial"/>
          <w:sz w:val="20"/>
          <w:szCs w:val="20"/>
        </w:rPr>
        <w:t>………………….</w:t>
      </w:r>
      <w:r w:rsidRPr="00811A1B">
        <w:rPr>
          <w:rFonts w:ascii="Arial" w:hAnsi="Arial" w:cs="Arial"/>
          <w:sz w:val="20"/>
          <w:szCs w:val="20"/>
        </w:rPr>
        <w:t>PLN</w:t>
      </w:r>
      <w:r w:rsidR="000473FA" w:rsidRPr="00811A1B">
        <w:rPr>
          <w:rFonts w:ascii="Arial" w:hAnsi="Arial" w:cs="Arial"/>
          <w:sz w:val="20"/>
          <w:szCs w:val="20"/>
        </w:rPr>
        <w:t xml:space="preserve">, </w:t>
      </w:r>
      <w:r w:rsidRPr="00811A1B">
        <w:rPr>
          <w:rFonts w:ascii="Arial" w:hAnsi="Arial" w:cs="Arial"/>
          <w:sz w:val="20"/>
          <w:szCs w:val="20"/>
        </w:rPr>
        <w:t xml:space="preserve">zgodnie z przepisami </w:t>
      </w:r>
      <w:r w:rsidR="00861AE4" w:rsidRPr="00861AE4">
        <w:rPr>
          <w:rFonts w:ascii="Arial" w:hAnsi="Arial" w:cs="Arial"/>
          <w:sz w:val="20"/>
          <w:szCs w:val="20"/>
        </w:rPr>
        <w:t>rozporządzenia Komisji Wspólnot Europejskich nr 1998/2006   (w sprawie stosowania artykułu 87 i 88 Traktatu do pomocy de minimis) oraz Rozporządzeniem Ministra Infrastruktury i Rozwoju z dnia 9 listopada 2015 r. w sprawie udzielania przez Polską Agencję Rozwoju Przedsiębiorczości pomocy finansowej w ramach Programu Operacyjnego Wiedza Edukacja Rozwój 2014-2020 (Dz. U. poz. 2026).</w:t>
      </w:r>
    </w:p>
    <w:p w14:paraId="20433F31" w14:textId="6140FE09" w:rsidR="00A92CFC" w:rsidRPr="00A92CFC" w:rsidRDefault="00A92CFC" w:rsidP="000815F7">
      <w:pPr>
        <w:pStyle w:val="Akapitzlist"/>
        <w:numPr>
          <w:ilvl w:val="0"/>
          <w:numId w:val="29"/>
        </w:num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A92CFC">
        <w:rPr>
          <w:rFonts w:ascii="Arial" w:hAnsi="Arial" w:cs="Arial"/>
          <w:sz w:val="20"/>
          <w:szCs w:val="20"/>
        </w:rPr>
        <w:t xml:space="preserve">W przypadku udzielania pomocy de minimis Organizator na podstawie Rozporządzenia z dnia 20 marca 2007 r. w sprawie zaświadczeń o pomocy de minimis i pomocy de minimis w rolnictwie i rybołówstwie (Dz. U. z 2007 r., Nr 53, poz. 354) zmienionego rozporządzeniem Rady Ministrów z dnia 26 stycznia 2011 r. ( Dz. U. z 2011 r., Nr 34, poz. 174) ma obowiązek wystawienia zaświadczenia Beneficjentowi pomocy </w:t>
      </w:r>
      <w:r w:rsidR="00B674BB">
        <w:rPr>
          <w:rFonts w:ascii="Arial" w:hAnsi="Arial" w:cs="Arial"/>
          <w:sz w:val="20"/>
          <w:szCs w:val="20"/>
        </w:rPr>
        <w:t xml:space="preserve"> </w:t>
      </w:r>
      <w:r w:rsidRPr="00A92CFC">
        <w:rPr>
          <w:rFonts w:ascii="Arial" w:hAnsi="Arial" w:cs="Arial"/>
          <w:sz w:val="20"/>
          <w:szCs w:val="20"/>
        </w:rPr>
        <w:t>o udzielonej pomocy de minimis.</w:t>
      </w:r>
    </w:p>
    <w:p w14:paraId="66FAF01E" w14:textId="304C68AF" w:rsidR="00BB0B17" w:rsidRPr="00811A1B" w:rsidRDefault="00BB0B17" w:rsidP="00516975">
      <w:pPr>
        <w:pStyle w:val="Akapitzlist"/>
        <w:numPr>
          <w:ilvl w:val="0"/>
          <w:numId w:val="29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811A1B">
        <w:rPr>
          <w:rFonts w:ascii="Arial" w:hAnsi="Arial" w:cs="Arial"/>
          <w:sz w:val="20"/>
          <w:szCs w:val="20"/>
        </w:rPr>
        <w:t xml:space="preserve">Przedsiębiorca potwierdza, iż informacje zawarte w Formularzu informacji przedstawianych przy ubieganiu się o pomoc de minimis/pomoc publiczną na mocy Rozporządzenia Rady Ministrów z dnia 29 marca 2010 r. w sprawie informacji przedstawianych przez podmiot ubiegający się o pomoc de minimis (Dz. U. Nr 53, poz. 311 z późn. zm.) </w:t>
      </w:r>
      <w:r w:rsidR="00516975" w:rsidRPr="00811A1B">
        <w:rPr>
          <w:rFonts w:ascii="Arial" w:hAnsi="Arial" w:cs="Arial"/>
          <w:sz w:val="20"/>
          <w:szCs w:val="20"/>
        </w:rPr>
        <w:t>- Załącznik nr 3 do Regulaminu</w:t>
      </w:r>
      <w:r w:rsidR="00B023D9" w:rsidRPr="00811A1B">
        <w:rPr>
          <w:rFonts w:ascii="Arial" w:hAnsi="Arial" w:cs="Arial"/>
          <w:sz w:val="20"/>
          <w:szCs w:val="20"/>
        </w:rPr>
        <w:t xml:space="preserve"> oraz oświadczeniu o uzyskanej pomocy de minimis – Załącznik nr 4 do Regulaminu</w:t>
      </w:r>
      <w:r w:rsidR="00516975" w:rsidRPr="00811A1B">
        <w:rPr>
          <w:rFonts w:ascii="Arial" w:hAnsi="Arial" w:cs="Arial"/>
          <w:sz w:val="20"/>
          <w:szCs w:val="20"/>
        </w:rPr>
        <w:t xml:space="preserve">, </w:t>
      </w:r>
      <w:r w:rsidRPr="00811A1B">
        <w:rPr>
          <w:rFonts w:ascii="Arial" w:hAnsi="Arial" w:cs="Arial"/>
          <w:sz w:val="20"/>
          <w:szCs w:val="20"/>
        </w:rPr>
        <w:t xml:space="preserve">złożone przed podpisaniem </w:t>
      </w:r>
      <w:r w:rsidR="00F14E9B" w:rsidRPr="00811A1B">
        <w:rPr>
          <w:rFonts w:ascii="Arial" w:hAnsi="Arial" w:cs="Arial"/>
          <w:sz w:val="20"/>
          <w:szCs w:val="20"/>
        </w:rPr>
        <w:t xml:space="preserve">niniejszej </w:t>
      </w:r>
      <w:r w:rsidRPr="00811A1B">
        <w:rPr>
          <w:rFonts w:ascii="Arial" w:hAnsi="Arial" w:cs="Arial"/>
          <w:sz w:val="20"/>
          <w:szCs w:val="20"/>
        </w:rPr>
        <w:t>Umowy nie uległy zmianie</w:t>
      </w:r>
      <w:r w:rsidR="00516975" w:rsidRPr="00811A1B">
        <w:rPr>
          <w:rFonts w:ascii="Arial" w:hAnsi="Arial" w:cs="Arial"/>
          <w:sz w:val="20"/>
          <w:szCs w:val="20"/>
        </w:rPr>
        <w:t>.</w:t>
      </w:r>
    </w:p>
    <w:p w14:paraId="16090EB3" w14:textId="77777777" w:rsidR="00F968DF" w:rsidRPr="00811A1B" w:rsidRDefault="00E6152C" w:rsidP="000815F7">
      <w:pPr>
        <w:pStyle w:val="Akapitzlist"/>
        <w:numPr>
          <w:ilvl w:val="0"/>
          <w:numId w:val="29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811A1B">
        <w:rPr>
          <w:rFonts w:ascii="Arial" w:hAnsi="Arial" w:cs="Arial"/>
          <w:sz w:val="20"/>
          <w:szCs w:val="20"/>
        </w:rPr>
        <w:t xml:space="preserve">W przypadku, gdy wartość faktycznie udzielonej pomocy de minimis będzie inna niż wartość pomocy wskazana w wydanym zaświadczeniu, o którym mowa w pkt. </w:t>
      </w:r>
      <w:r w:rsidR="00F968DF" w:rsidRPr="00811A1B">
        <w:rPr>
          <w:rFonts w:ascii="Arial" w:hAnsi="Arial" w:cs="Arial"/>
          <w:sz w:val="20"/>
          <w:szCs w:val="20"/>
        </w:rPr>
        <w:t>3</w:t>
      </w:r>
      <w:r w:rsidRPr="00811A1B">
        <w:rPr>
          <w:rFonts w:ascii="Arial" w:hAnsi="Arial" w:cs="Arial"/>
          <w:sz w:val="20"/>
          <w:szCs w:val="20"/>
        </w:rPr>
        <w:t xml:space="preserve">, Organizator, w terminie </w:t>
      </w:r>
      <w:r w:rsidRPr="00811A1B">
        <w:rPr>
          <w:rFonts w:ascii="Arial" w:hAnsi="Arial" w:cs="Arial"/>
          <w:sz w:val="20"/>
          <w:szCs w:val="20"/>
        </w:rPr>
        <w:lastRenderedPageBreak/>
        <w:t>14 dni od dnia stwierdzenia tego faktu, wyda nowe zaświadczenie, w którym wskaże właściwą wartość pomocy de minimis oraz stwierdzi utratę ważności poprzedniego zaświadczenia.</w:t>
      </w:r>
    </w:p>
    <w:p w14:paraId="75AC5FA0" w14:textId="77777777" w:rsidR="00C10AF2" w:rsidRPr="00811A1B" w:rsidRDefault="00E6152C" w:rsidP="000815F7">
      <w:pPr>
        <w:pStyle w:val="Akapitzlist"/>
        <w:numPr>
          <w:ilvl w:val="0"/>
          <w:numId w:val="29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811A1B">
        <w:rPr>
          <w:rFonts w:ascii="Arial" w:hAnsi="Arial" w:cs="Arial"/>
          <w:sz w:val="20"/>
          <w:szCs w:val="20"/>
        </w:rPr>
        <w:t>Pomoc publiczna udzielana Beneficjentowi pomocy w ramach Projektu nie podlega obowiązkowi uprzedniej notyfikacji Komisji Europejskiej (art. 38 ustawy z dnia 30 kwietnia 2004r. o postępowaniu w sprawach dotyczących pomocy publicznej).</w:t>
      </w:r>
    </w:p>
    <w:p w14:paraId="27EABFB5" w14:textId="77777777" w:rsidR="008D52A5" w:rsidRPr="00811A1B" w:rsidRDefault="00383558" w:rsidP="008D52A5">
      <w:pPr>
        <w:pStyle w:val="Akapitzlist"/>
        <w:numPr>
          <w:ilvl w:val="0"/>
          <w:numId w:val="29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811A1B">
        <w:rPr>
          <w:rFonts w:ascii="Arial" w:hAnsi="Arial" w:cs="Arial"/>
          <w:sz w:val="20"/>
          <w:szCs w:val="20"/>
        </w:rPr>
        <w:t>Beneficjent pomocy jest świadomy, iż jego udział w projekcie organizowany przez Organizatora na podstawie niniejszej Umowy stanowi pomoc de minimis ze środków Europejskiego Funduszu Społecznego. Uzyskanie takiej pomocy wymaga spełnienia warunków określonych w niniejszej Umowie oraz w przepisach prawa polskiego i unijnego, w tym precyzyjnego rozliczenia otrzymanej pomocy publicznej (m.in. przedłożenia określonych dokumentów i wykonania obowiązków sprawozdawczych).</w:t>
      </w:r>
    </w:p>
    <w:p w14:paraId="047025A6" w14:textId="77777777" w:rsidR="00CA2B7B" w:rsidRDefault="0040008D" w:rsidP="00CA2B7B">
      <w:pPr>
        <w:pStyle w:val="Akapitzlist"/>
        <w:numPr>
          <w:ilvl w:val="0"/>
          <w:numId w:val="29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40008D">
        <w:rPr>
          <w:rFonts w:ascii="Arial" w:hAnsi="Arial" w:cs="Arial"/>
          <w:sz w:val="20"/>
          <w:szCs w:val="20"/>
        </w:rPr>
        <w:t xml:space="preserve">W przypadku </w:t>
      </w:r>
      <w:r w:rsidR="00356D87">
        <w:rPr>
          <w:rFonts w:ascii="Arial" w:hAnsi="Arial" w:cs="Arial"/>
          <w:sz w:val="20"/>
          <w:szCs w:val="20"/>
        </w:rPr>
        <w:t>niespełnienia</w:t>
      </w:r>
      <w:r w:rsidR="00356D87" w:rsidRPr="0040008D">
        <w:rPr>
          <w:rFonts w:ascii="Arial" w:hAnsi="Arial" w:cs="Arial"/>
          <w:sz w:val="20"/>
          <w:szCs w:val="20"/>
        </w:rPr>
        <w:t xml:space="preserve"> </w:t>
      </w:r>
      <w:r w:rsidRPr="0040008D">
        <w:rPr>
          <w:rFonts w:ascii="Arial" w:hAnsi="Arial" w:cs="Arial"/>
          <w:sz w:val="20"/>
          <w:szCs w:val="20"/>
        </w:rPr>
        <w:t>warunków dotyczących udzielania pomocy de minimis przedsiębiorca nie może uzyskać pomocy de minimis i uczestniczyć w Usłudze.</w:t>
      </w:r>
    </w:p>
    <w:p w14:paraId="7522F36F" w14:textId="4F25AAA4" w:rsidR="004F1265" w:rsidRPr="00CA2B7B" w:rsidRDefault="004F1265" w:rsidP="00CA2B7B">
      <w:pPr>
        <w:pStyle w:val="Akapitzlist"/>
        <w:numPr>
          <w:ilvl w:val="0"/>
          <w:numId w:val="29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CA2B7B">
        <w:rPr>
          <w:rFonts w:ascii="Arial Narrow" w:hAnsi="Arial Narrow"/>
        </w:rPr>
        <w:t xml:space="preserve">Beneficjent pomocy zobowiązany jest do przedstawienia Organizatorowi kopii sprawozdań finansowych </w:t>
      </w:r>
      <w:r w:rsidRPr="00CA2B7B">
        <w:rPr>
          <w:rFonts w:ascii="Arial Narrow" w:hAnsi="Arial Narrow"/>
        </w:rPr>
        <w:br/>
        <w:t xml:space="preserve">z ostatnich 3 lat (na wyraźną prośbę Organizatora; jeśli zgodnie z przepisami prawa jest zobowiązany do sporządzania sprawozdań finansowych), oświadczenia o wielkości pomocy de minimis otrzymanej  w roku, </w:t>
      </w:r>
      <w:r w:rsidRPr="00CA2B7B">
        <w:rPr>
          <w:rFonts w:ascii="Arial Narrow" w:hAnsi="Arial Narrow"/>
        </w:rPr>
        <w:br/>
        <w:t>w którym ubiega się o pomoc oraz w ciągu 2 poprzedzających go lat,</w:t>
      </w:r>
      <w:r w:rsidRPr="00CA2B7B">
        <w:rPr>
          <w:rFonts w:ascii="Arial Narrow" w:hAnsi="Arial Narrow"/>
          <w:color w:val="FF0000"/>
        </w:rPr>
        <w:t xml:space="preserve"> </w:t>
      </w:r>
      <w:r w:rsidRPr="00CA2B7B">
        <w:rPr>
          <w:rFonts w:ascii="Arial Narrow" w:hAnsi="Arial Narrow"/>
        </w:rPr>
        <w:t>albo oświadczenia o nieotrzymaniu pomocy de minimis w w/w okresie –</w:t>
      </w:r>
      <w:r w:rsidRPr="00CA2B7B">
        <w:rPr>
          <w:rFonts w:ascii="Arial Narrow" w:hAnsi="Arial Narrow"/>
          <w:i/>
        </w:rPr>
        <w:t xml:space="preserve"> Art 37 ust. 1 pkt 1 ustawy z dnia 30 kwietnia 2004 r. o postępowaniu </w:t>
      </w:r>
      <w:r w:rsidRPr="00CA2B7B">
        <w:rPr>
          <w:rFonts w:ascii="Arial Narrow" w:hAnsi="Arial Narrow"/>
          <w:i/>
        </w:rPr>
        <w:br/>
        <w:t>w sprawach dotyczących pomocy publicznej (Dz. U. 2007 Nr 59, poz. 404, z późn. zm.);</w:t>
      </w:r>
    </w:p>
    <w:p w14:paraId="015CD9A4" w14:textId="77777777" w:rsidR="0040008D" w:rsidRPr="0040008D" w:rsidRDefault="0040008D" w:rsidP="0040008D">
      <w:pPr>
        <w:spacing w:line="276" w:lineRule="auto"/>
        <w:rPr>
          <w:rFonts w:ascii="Arial" w:hAnsi="Arial" w:cs="Arial"/>
          <w:sz w:val="20"/>
          <w:szCs w:val="20"/>
        </w:rPr>
      </w:pPr>
    </w:p>
    <w:p w14:paraId="52B67A8A" w14:textId="3043EBE1" w:rsidR="0061031E" w:rsidRPr="000E78E6" w:rsidRDefault="0061031E" w:rsidP="0061031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78E6">
        <w:rPr>
          <w:rFonts w:ascii="Arial" w:hAnsi="Arial" w:cs="Arial"/>
          <w:b/>
          <w:bCs/>
          <w:sz w:val="20"/>
          <w:szCs w:val="20"/>
        </w:rPr>
        <w:t>§</w:t>
      </w:r>
      <w:r w:rsidR="00E7639B">
        <w:rPr>
          <w:rFonts w:ascii="Arial" w:hAnsi="Arial" w:cs="Arial"/>
          <w:b/>
          <w:bCs/>
          <w:sz w:val="20"/>
          <w:szCs w:val="20"/>
        </w:rPr>
        <w:t>7</w:t>
      </w:r>
      <w:r w:rsidRPr="000E78E6">
        <w:rPr>
          <w:rFonts w:ascii="Arial" w:hAnsi="Arial" w:cs="Arial"/>
          <w:b/>
          <w:bCs/>
          <w:sz w:val="20"/>
          <w:szCs w:val="20"/>
        </w:rPr>
        <w:t xml:space="preserve"> D</w:t>
      </w:r>
      <w:r w:rsidR="00E10543" w:rsidRPr="000E78E6">
        <w:rPr>
          <w:rFonts w:ascii="Arial" w:hAnsi="Arial" w:cs="Arial"/>
          <w:b/>
          <w:bCs/>
          <w:sz w:val="20"/>
          <w:szCs w:val="20"/>
        </w:rPr>
        <w:t>A</w:t>
      </w:r>
      <w:r w:rsidRPr="000E78E6">
        <w:rPr>
          <w:rFonts w:ascii="Arial" w:hAnsi="Arial" w:cs="Arial"/>
          <w:b/>
          <w:bCs/>
          <w:sz w:val="20"/>
          <w:szCs w:val="20"/>
        </w:rPr>
        <w:t>NE OSOBOWE</w:t>
      </w:r>
    </w:p>
    <w:p w14:paraId="3773D4FD" w14:textId="71BEBC82" w:rsidR="00783E46" w:rsidRPr="000E78E6" w:rsidRDefault="00783E46" w:rsidP="0061031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888F66" w14:textId="2F05699F" w:rsidR="00783E46" w:rsidRPr="000E78E6" w:rsidRDefault="00783E46" w:rsidP="00783E46">
      <w:pPr>
        <w:pStyle w:val="Akapitzlist"/>
        <w:widowControl/>
        <w:numPr>
          <w:ilvl w:val="0"/>
          <w:numId w:val="33"/>
        </w:numPr>
        <w:adjustRightInd w:val="0"/>
        <w:spacing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E78E6">
        <w:rPr>
          <w:rFonts w:ascii="Arial" w:hAnsi="Arial" w:cs="Arial"/>
          <w:sz w:val="20"/>
          <w:szCs w:val="20"/>
        </w:rPr>
        <w:t xml:space="preserve">Dane osobowe uczestników Usługi mogą być przetwarzane przez Organizatora, , Instytucję Pośredniczącą lub upoważnione przez nie instytucje, zgodnie z przepisami ustawy z dnia </w:t>
      </w:r>
      <w:r w:rsidRPr="000E78E6">
        <w:rPr>
          <w:rFonts w:ascii="Arial" w:hAnsi="Arial" w:cs="Arial"/>
          <w:sz w:val="20"/>
          <w:szCs w:val="20"/>
        </w:rPr>
        <w:br/>
        <w:t>29 sierpnia 1997 r. o ochronie danych osobowych ( Dz. U. z 2014 r. poz. 1182, z późn. zmianami) w celach związanych z realizacją projektu w ramach programu PO WER  Działanie 2.2</w:t>
      </w:r>
      <w:r w:rsidR="001A2882">
        <w:rPr>
          <w:rFonts w:ascii="Arial" w:hAnsi="Arial" w:cs="Arial"/>
          <w:sz w:val="20"/>
          <w:szCs w:val="20"/>
        </w:rPr>
        <w:t>1</w:t>
      </w:r>
      <w:r w:rsidRPr="000E78E6">
        <w:rPr>
          <w:rFonts w:ascii="Arial" w:hAnsi="Arial" w:cs="Arial"/>
          <w:sz w:val="20"/>
          <w:szCs w:val="20"/>
        </w:rPr>
        <w:t>.</w:t>
      </w:r>
    </w:p>
    <w:p w14:paraId="0DF2003E" w14:textId="77777777" w:rsidR="00783E46" w:rsidRPr="000E78E6" w:rsidRDefault="00783E46" w:rsidP="00783E46">
      <w:pPr>
        <w:pStyle w:val="Akapitzlist"/>
        <w:widowControl/>
        <w:numPr>
          <w:ilvl w:val="0"/>
          <w:numId w:val="33"/>
        </w:numPr>
        <w:adjustRightInd w:val="0"/>
        <w:spacing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E78E6">
        <w:rPr>
          <w:rFonts w:ascii="Arial" w:hAnsi="Arial" w:cs="Arial"/>
          <w:sz w:val="20"/>
          <w:szCs w:val="20"/>
        </w:rPr>
        <w:t>Jeżeli jakiekolwiek dane dotyczące uczestnika Usługi będą miały charakter danych osobowych, uczestnik wyraża niniejszym zgodę na przetwarzanie tych danych w celach opisanych w ust. 1.</w:t>
      </w:r>
    </w:p>
    <w:p w14:paraId="1800093E" w14:textId="77777777" w:rsidR="00783E46" w:rsidRPr="000E78E6" w:rsidRDefault="00783E46" w:rsidP="00783E46">
      <w:pPr>
        <w:pStyle w:val="Akapitzlist"/>
        <w:widowControl/>
        <w:numPr>
          <w:ilvl w:val="0"/>
          <w:numId w:val="33"/>
        </w:numPr>
        <w:adjustRightInd w:val="0"/>
        <w:spacing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E78E6">
        <w:rPr>
          <w:rFonts w:ascii="Arial" w:hAnsi="Arial" w:cs="Arial"/>
          <w:sz w:val="20"/>
          <w:szCs w:val="20"/>
        </w:rPr>
        <w:t>Podanie danych osobowych przez uczestników Usługi jest dobrowolne, aczkolwiek odmowa ich podania jest równoznaczna z brakiem możliwości udzielenia wsparcia w ramach Usługi.</w:t>
      </w:r>
    </w:p>
    <w:p w14:paraId="3D52CCD3" w14:textId="6F18F302" w:rsidR="00783E46" w:rsidRPr="000E78E6" w:rsidRDefault="00783E46" w:rsidP="00783E46">
      <w:pPr>
        <w:pStyle w:val="Akapitzlist"/>
        <w:widowControl/>
        <w:numPr>
          <w:ilvl w:val="0"/>
          <w:numId w:val="33"/>
        </w:numPr>
        <w:adjustRightInd w:val="0"/>
        <w:spacing w:line="276" w:lineRule="auto"/>
        <w:ind w:left="426"/>
        <w:contextualSpacing/>
        <w:rPr>
          <w:rFonts w:ascii="Arial" w:hAnsi="Arial" w:cs="Arial"/>
          <w:sz w:val="20"/>
          <w:szCs w:val="20"/>
        </w:rPr>
      </w:pPr>
      <w:r w:rsidRPr="000E78E6">
        <w:rPr>
          <w:rFonts w:ascii="Arial" w:hAnsi="Arial" w:cs="Arial"/>
          <w:sz w:val="20"/>
          <w:szCs w:val="20"/>
        </w:rPr>
        <w:t>Uczestnicy Usługi mają prawo dostępu do treści swoich danych i ich poprawiania.</w:t>
      </w:r>
    </w:p>
    <w:p w14:paraId="005D3B65" w14:textId="77777777" w:rsidR="004C2A50" w:rsidRPr="000E78E6" w:rsidRDefault="004C2A50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13BC34C3" w14:textId="13F43781" w:rsidR="004C2A50" w:rsidRPr="000E78E6" w:rsidRDefault="00E6152C" w:rsidP="000815F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E78E6">
        <w:rPr>
          <w:rFonts w:ascii="Arial" w:hAnsi="Arial" w:cs="Arial"/>
          <w:b/>
          <w:bCs/>
          <w:sz w:val="20"/>
          <w:szCs w:val="20"/>
        </w:rPr>
        <w:t>§</w:t>
      </w:r>
      <w:r w:rsidR="00E7639B">
        <w:rPr>
          <w:rFonts w:ascii="Arial" w:hAnsi="Arial" w:cs="Arial"/>
          <w:b/>
          <w:bCs/>
          <w:sz w:val="20"/>
          <w:szCs w:val="20"/>
        </w:rPr>
        <w:t>8</w:t>
      </w:r>
      <w:r w:rsidRPr="000E78E6">
        <w:rPr>
          <w:rFonts w:ascii="Arial" w:hAnsi="Arial" w:cs="Arial"/>
          <w:b/>
          <w:bCs/>
          <w:sz w:val="20"/>
          <w:szCs w:val="20"/>
        </w:rPr>
        <w:t xml:space="preserve"> POSTANOWIENIA KOŃCOWE</w:t>
      </w:r>
    </w:p>
    <w:p w14:paraId="69F517AF" w14:textId="77777777" w:rsidR="00CF1424" w:rsidRPr="000E78E6" w:rsidRDefault="00CF1424" w:rsidP="000815F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EA242F" w14:textId="5316AA86" w:rsidR="00CF1424" w:rsidRPr="000E78E6" w:rsidRDefault="00E6152C" w:rsidP="000815F7">
      <w:pPr>
        <w:pStyle w:val="Akapitzlist"/>
        <w:numPr>
          <w:ilvl w:val="0"/>
          <w:numId w:val="3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0E78E6">
        <w:rPr>
          <w:rFonts w:ascii="Arial" w:hAnsi="Arial" w:cs="Arial"/>
          <w:sz w:val="20"/>
          <w:szCs w:val="20"/>
        </w:rPr>
        <w:t xml:space="preserve">W sprawach nieuregulowanych niniejszą Umową zastosowanie mają odpowiednie reguły i zasady wynikające z Programu Operacyjnego Wiedza Edukacja Rozwój, a także odpowiednie przepisy wynikające z prawa unijnego oraz z właściwych aktów prawa polskiego, w szczególności ustawy </w:t>
      </w:r>
      <w:r w:rsidR="00E140FC" w:rsidRPr="000E78E6">
        <w:rPr>
          <w:rFonts w:ascii="Arial" w:hAnsi="Arial" w:cs="Arial"/>
          <w:sz w:val="20"/>
          <w:szCs w:val="20"/>
        </w:rPr>
        <w:br/>
      </w:r>
      <w:r w:rsidRPr="000E78E6">
        <w:rPr>
          <w:rFonts w:ascii="Arial" w:hAnsi="Arial" w:cs="Arial"/>
          <w:sz w:val="20"/>
          <w:szCs w:val="20"/>
        </w:rPr>
        <w:t>z dnia 23 kwietnia 1964 r. – Kodeks cywilny.</w:t>
      </w:r>
    </w:p>
    <w:p w14:paraId="378DD119" w14:textId="6D0616BE" w:rsidR="00DC4223" w:rsidRPr="000E78E6" w:rsidRDefault="00E6152C" w:rsidP="000815F7">
      <w:pPr>
        <w:pStyle w:val="Akapitzlist"/>
        <w:numPr>
          <w:ilvl w:val="0"/>
          <w:numId w:val="3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0E78E6">
        <w:rPr>
          <w:rFonts w:ascii="Arial" w:hAnsi="Arial" w:cs="Arial"/>
          <w:sz w:val="20"/>
          <w:szCs w:val="20"/>
        </w:rPr>
        <w:t>W przypadku wycofania lub zmiany warunków dofinansowania, Organizator zastrzega sobie prawo odstąpienia od realizacji Umowy projektowej. Organizator nie ponosi wówczas odpowiedzialności wobec Beneficjenta pomocy i Uczestników Projektu.</w:t>
      </w:r>
    </w:p>
    <w:p w14:paraId="3716FB96" w14:textId="07BE813D" w:rsidR="00FE500B" w:rsidRPr="00FE500B" w:rsidRDefault="00FE500B" w:rsidP="000815F7">
      <w:pPr>
        <w:pStyle w:val="Akapitzlist"/>
        <w:numPr>
          <w:ilvl w:val="0"/>
          <w:numId w:val="31"/>
        </w:numPr>
        <w:spacing w:line="276" w:lineRule="auto"/>
        <w:ind w:left="426"/>
        <w:rPr>
          <w:rFonts w:ascii="Arial" w:hAnsi="Arial" w:cs="Arial"/>
          <w:sz w:val="18"/>
          <w:szCs w:val="18"/>
        </w:rPr>
      </w:pPr>
      <w:r w:rsidRPr="00FE500B">
        <w:rPr>
          <w:rFonts w:ascii="Arial" w:hAnsi="Arial" w:cs="Arial"/>
          <w:sz w:val="20"/>
          <w:szCs w:val="20"/>
        </w:rPr>
        <w:t>W przypadku wycofania finansowania przez Instytucję Pośredniczącą, Organizator zastrzega sobie prawo odstąpienia od realizacji Umowy projektowej. Organizator nie ponosi wówczas odpowiedzialności wobec Beneficjenta pomocy i pracownika/ów oddelegowanych do Usługi.</w:t>
      </w:r>
    </w:p>
    <w:p w14:paraId="75620729" w14:textId="4AF86A68" w:rsidR="00DC4223" w:rsidRPr="000E78E6" w:rsidRDefault="00E6152C" w:rsidP="000815F7">
      <w:pPr>
        <w:pStyle w:val="Akapitzlist"/>
        <w:numPr>
          <w:ilvl w:val="0"/>
          <w:numId w:val="3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0E78E6">
        <w:rPr>
          <w:rFonts w:ascii="Arial" w:hAnsi="Arial" w:cs="Arial"/>
          <w:sz w:val="20"/>
          <w:szCs w:val="20"/>
        </w:rPr>
        <w:t>Zmiana warunków niniejszej Umowy wymaga formy pisemnej pod rygorem nieważności.</w:t>
      </w:r>
    </w:p>
    <w:p w14:paraId="59735965" w14:textId="77777777" w:rsidR="00DC4223" w:rsidRPr="000E78E6" w:rsidRDefault="00E6152C" w:rsidP="000815F7">
      <w:pPr>
        <w:pStyle w:val="Akapitzlist"/>
        <w:numPr>
          <w:ilvl w:val="0"/>
          <w:numId w:val="3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0E78E6">
        <w:rPr>
          <w:rFonts w:ascii="Arial" w:hAnsi="Arial" w:cs="Arial"/>
          <w:sz w:val="20"/>
          <w:szCs w:val="20"/>
        </w:rPr>
        <w:t>Strony oświadczają, iż w przypadku gdyby jeden lub kilka zapisów niniejszej Umowy w trakcie realizacji Projektu straciłby ważność, niniejsza Umowa nie traci ważności w pozostałym zakresie.</w:t>
      </w:r>
    </w:p>
    <w:p w14:paraId="34B3446A" w14:textId="77777777" w:rsidR="00DC4223" w:rsidRPr="000E78E6" w:rsidRDefault="00E6152C" w:rsidP="000815F7">
      <w:pPr>
        <w:pStyle w:val="Akapitzlist"/>
        <w:numPr>
          <w:ilvl w:val="0"/>
          <w:numId w:val="3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0E78E6">
        <w:rPr>
          <w:rFonts w:ascii="Arial" w:hAnsi="Arial" w:cs="Arial"/>
          <w:sz w:val="20"/>
          <w:szCs w:val="20"/>
        </w:rPr>
        <w:t>Spory związane z realizacją niniejszej Umowy Strony będą starały się rozwiązać polubownie.</w:t>
      </w:r>
    </w:p>
    <w:p w14:paraId="17AFE62B" w14:textId="77777777" w:rsidR="00DC4223" w:rsidRPr="000E78E6" w:rsidRDefault="00E6152C" w:rsidP="000815F7">
      <w:pPr>
        <w:pStyle w:val="Akapitzlist"/>
        <w:numPr>
          <w:ilvl w:val="0"/>
          <w:numId w:val="3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0E78E6">
        <w:rPr>
          <w:rFonts w:ascii="Arial" w:hAnsi="Arial" w:cs="Arial"/>
          <w:sz w:val="20"/>
          <w:szCs w:val="20"/>
        </w:rPr>
        <w:t>W przypadku braku porozumienia spór będzie podlegał rozstrzygnięciu przez Sąd powszechny właściwy dla siedziby Organizatora.</w:t>
      </w:r>
    </w:p>
    <w:p w14:paraId="16AAA456" w14:textId="72D605F8" w:rsidR="004C2A50" w:rsidRPr="000E78E6" w:rsidRDefault="00E6152C" w:rsidP="000815F7">
      <w:pPr>
        <w:pStyle w:val="Akapitzlist"/>
        <w:numPr>
          <w:ilvl w:val="0"/>
          <w:numId w:val="3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0E78E6">
        <w:rPr>
          <w:rFonts w:ascii="Arial" w:hAnsi="Arial" w:cs="Arial"/>
          <w:sz w:val="20"/>
          <w:szCs w:val="20"/>
        </w:rPr>
        <w:t>Umowę sporządzono w dwóch egzemplarzach, po jednym dla każdej ze stron.</w:t>
      </w:r>
    </w:p>
    <w:p w14:paraId="2B6F23D3" w14:textId="77777777" w:rsidR="004C2A50" w:rsidRPr="000E78E6" w:rsidRDefault="004C2A50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61BE3269" w14:textId="77777777" w:rsidR="004C2A50" w:rsidRPr="000E78E6" w:rsidRDefault="004C2A50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2EF3FE8A" w14:textId="77777777" w:rsidR="004C2A50" w:rsidRPr="000E78E6" w:rsidRDefault="004C2A50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p w14:paraId="6178D0F8" w14:textId="77777777" w:rsidR="004C2A50" w:rsidRPr="000E78E6" w:rsidRDefault="004C2A50" w:rsidP="000815F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eNormal1"/>
        <w:tblW w:w="9766" w:type="dxa"/>
        <w:tblInd w:w="125" w:type="dxa"/>
        <w:tblLayout w:type="fixed"/>
        <w:tblLook w:val="01E0" w:firstRow="1" w:lastRow="1" w:firstColumn="1" w:lastColumn="1" w:noHBand="0" w:noVBand="0"/>
      </w:tblPr>
      <w:tblGrid>
        <w:gridCol w:w="4693"/>
        <w:gridCol w:w="5073"/>
      </w:tblGrid>
      <w:tr w:rsidR="004C2A50" w:rsidRPr="000E78E6" w14:paraId="129B51A7" w14:textId="77777777" w:rsidTr="000471CE">
        <w:trPr>
          <w:trHeight w:val="303"/>
        </w:trPr>
        <w:tc>
          <w:tcPr>
            <w:tcW w:w="4693" w:type="dxa"/>
          </w:tcPr>
          <w:p w14:paraId="72F595F4" w14:textId="331D511F" w:rsidR="004C2A50" w:rsidRPr="000E78E6" w:rsidRDefault="00E6152C" w:rsidP="00081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8E6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5073" w:type="dxa"/>
          </w:tcPr>
          <w:p w14:paraId="5286A601" w14:textId="0CCF75A4" w:rsidR="004C2A50" w:rsidRPr="000E78E6" w:rsidRDefault="00E6152C" w:rsidP="00081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8E6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4C2A50" w:rsidRPr="000E78E6" w14:paraId="04E0CC06" w14:textId="77777777" w:rsidTr="000471CE">
        <w:trPr>
          <w:trHeight w:val="303"/>
        </w:trPr>
        <w:tc>
          <w:tcPr>
            <w:tcW w:w="4693" w:type="dxa"/>
          </w:tcPr>
          <w:p w14:paraId="6B982C9C" w14:textId="7256BF83" w:rsidR="004C2A50" w:rsidRPr="000E78E6" w:rsidRDefault="00F70BEB" w:rsidP="00081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8E6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E6152C" w:rsidRPr="000E78E6">
              <w:rPr>
                <w:rFonts w:ascii="Arial" w:hAnsi="Arial" w:cs="Arial"/>
                <w:sz w:val="20"/>
                <w:szCs w:val="20"/>
              </w:rPr>
              <w:t>Beneficjent pomocy</w:t>
            </w:r>
          </w:p>
        </w:tc>
        <w:tc>
          <w:tcPr>
            <w:tcW w:w="5073" w:type="dxa"/>
          </w:tcPr>
          <w:p w14:paraId="47F45EAC" w14:textId="02C0DE51" w:rsidR="004C2A50" w:rsidRPr="000E78E6" w:rsidRDefault="00F70BEB" w:rsidP="00081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E78E6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E6152C" w:rsidRPr="000E78E6">
              <w:rPr>
                <w:rFonts w:ascii="Arial" w:hAnsi="Arial" w:cs="Arial"/>
                <w:sz w:val="20"/>
                <w:szCs w:val="20"/>
              </w:rPr>
              <w:t>Organizator</w:t>
            </w:r>
          </w:p>
        </w:tc>
      </w:tr>
      <w:tr w:rsidR="00F70BEB" w:rsidRPr="000E78E6" w14:paraId="1B51D6B3" w14:textId="77777777" w:rsidTr="000471CE">
        <w:trPr>
          <w:trHeight w:val="303"/>
        </w:trPr>
        <w:tc>
          <w:tcPr>
            <w:tcW w:w="4693" w:type="dxa"/>
          </w:tcPr>
          <w:p w14:paraId="3B43BDFF" w14:textId="77777777" w:rsidR="00F70BEB" w:rsidRPr="000E78E6" w:rsidRDefault="00F70BEB" w:rsidP="00081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3" w:type="dxa"/>
          </w:tcPr>
          <w:p w14:paraId="30DCA279" w14:textId="77777777" w:rsidR="00F70BEB" w:rsidRPr="000E78E6" w:rsidRDefault="00F70BEB" w:rsidP="00081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4173E5" w14:textId="575484DB" w:rsidR="004C2A50" w:rsidRPr="000E78E6" w:rsidRDefault="004C2A50" w:rsidP="000471CE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4C2A50" w:rsidRPr="000E78E6" w:rsidSect="00D020CD">
      <w:headerReference w:type="default" r:id="rId11"/>
      <w:footerReference w:type="default" r:id="rId12"/>
      <w:pgSz w:w="11910" w:h="16840"/>
      <w:pgMar w:top="1417" w:right="1417" w:bottom="1417" w:left="1417" w:header="568" w:footer="4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5D64" w14:textId="77777777" w:rsidR="008E5415" w:rsidRDefault="008E5415">
      <w:r>
        <w:separator/>
      </w:r>
    </w:p>
  </w:endnote>
  <w:endnote w:type="continuationSeparator" w:id="0">
    <w:p w14:paraId="0B08EB9A" w14:textId="77777777" w:rsidR="008E5415" w:rsidRDefault="008E5415">
      <w:r>
        <w:continuationSeparator/>
      </w:r>
    </w:p>
  </w:endnote>
  <w:endnote w:type="continuationNotice" w:id="1">
    <w:p w14:paraId="5DE04F7B" w14:textId="77777777" w:rsidR="008E5415" w:rsidRDefault="008E54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1E89" w14:textId="75E9A0BF" w:rsidR="000471CE" w:rsidRPr="00D756E7" w:rsidRDefault="001B120D" w:rsidP="000471CE">
    <w:pPr>
      <w:pStyle w:val="Stopka"/>
      <w:rPr>
        <w:color w:val="4A442A"/>
        <w:sz w:val="16"/>
        <w:szCs w:val="16"/>
      </w:rPr>
    </w:pPr>
    <w:r w:rsidRPr="00947D30">
      <w:rPr>
        <w:noProof/>
        <w:color w:val="4A442A"/>
        <w:sz w:val="16"/>
        <w:szCs w:val="16"/>
      </w:rPr>
      <w:drawing>
        <wp:anchor distT="0" distB="0" distL="114300" distR="114300" simplePos="0" relativeHeight="251658244" behindDoc="0" locked="0" layoutInCell="1" allowOverlap="1" wp14:anchorId="601444EC" wp14:editId="2E8EBE5D">
          <wp:simplePos x="0" y="0"/>
          <wp:positionH relativeFrom="margin">
            <wp:align>right</wp:align>
          </wp:positionH>
          <wp:positionV relativeFrom="paragraph">
            <wp:posOffset>102459</wp:posOffset>
          </wp:positionV>
          <wp:extent cx="1676356" cy="439193"/>
          <wp:effectExtent l="0" t="0" r="635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56" cy="439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0A0" w:rsidRPr="009D3903">
      <w:rPr>
        <w:noProof/>
        <w:color w:val="4A442A" w:themeColor="background2" w:themeShade="40"/>
        <w:sz w:val="16"/>
        <w:szCs w:val="16"/>
      </w:rPr>
      <w:drawing>
        <wp:anchor distT="0" distB="0" distL="114300" distR="114300" simplePos="0" relativeHeight="251658243" behindDoc="0" locked="0" layoutInCell="1" allowOverlap="1" wp14:anchorId="47F95276" wp14:editId="41932145">
          <wp:simplePos x="0" y="0"/>
          <wp:positionH relativeFrom="margin">
            <wp:align>left</wp:align>
          </wp:positionH>
          <wp:positionV relativeFrom="paragraph">
            <wp:posOffset>-133163</wp:posOffset>
          </wp:positionV>
          <wp:extent cx="1341530" cy="26830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530" cy="268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71CE" w:rsidRPr="00D756E7"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56BA661" wp14:editId="4DDABDE4">
              <wp:simplePos x="0" y="0"/>
              <wp:positionH relativeFrom="column">
                <wp:posOffset>15240</wp:posOffset>
              </wp:positionH>
              <wp:positionV relativeFrom="paragraph">
                <wp:posOffset>-213995</wp:posOffset>
              </wp:positionV>
              <wp:extent cx="5792962" cy="0"/>
              <wp:effectExtent l="0" t="0" r="11430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9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86AB8D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16.85pt" to="457.3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" strokecolor="black [3040]"/>
          </w:pict>
        </mc:Fallback>
      </mc:AlternateContent>
    </w:r>
    <w:r w:rsidR="000471CE" w:rsidRPr="00D756E7"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C34585" wp14:editId="74638BBB">
              <wp:simplePos x="0" y="0"/>
              <wp:positionH relativeFrom="column">
                <wp:posOffset>-96520</wp:posOffset>
              </wp:positionH>
              <wp:positionV relativeFrom="paragraph">
                <wp:posOffset>136525</wp:posOffset>
              </wp:positionV>
              <wp:extent cx="3007360" cy="551180"/>
              <wp:effectExtent l="0" t="0" r="254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7360" cy="551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6B9912" w14:textId="0DF99F8E" w:rsidR="000471CE" w:rsidRDefault="000471CE" w:rsidP="000471CE">
                          <w:r w:rsidRPr="00707C5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7625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NA PLUSIE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7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D</w:t>
                          </w:r>
                          <w:r w:rsidRPr="008C7625">
                            <w:rPr>
                              <w:rFonts w:cs="Calibri"/>
                              <w:sz w:val="16"/>
                              <w:szCs w:val="16"/>
                            </w:rPr>
                            <w:t>ostępność szansą </w:t>
                          </w:r>
                          <w:r w:rsidRPr="008C7625"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rozwoju przedsiębiorstw</w:t>
                          </w:r>
                          <w:r w:rsidR="003850A0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– edycja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C34585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7.6pt;margin-top:10.75pt;width:236.8pt;height:43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" fillcolor="white [3201]" stroked="f" strokeweight=".5pt">
              <v:textbox>
                <w:txbxContent>
                  <w:p w14:paraId="7B6B9912" w14:textId="0DF99F8E" w:rsidR="000471CE" w:rsidRDefault="000471CE" w:rsidP="000471CE">
                    <w:r w:rsidRPr="00707C58">
                      <w:rPr>
                        <w:sz w:val="16"/>
                        <w:szCs w:val="16"/>
                      </w:rPr>
                      <w:t>Projekt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8C7625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NA PLUSIE</w:t>
                    </w:r>
                    <w:r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8C7625">
                      <w:rPr>
                        <w:rFonts w:cs="Calibri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cs="Calibri"/>
                        <w:sz w:val="16"/>
                        <w:szCs w:val="16"/>
                      </w:rPr>
                      <w:t>D</w:t>
                    </w:r>
                    <w:r w:rsidRPr="008C7625">
                      <w:rPr>
                        <w:rFonts w:cs="Calibri"/>
                        <w:sz w:val="16"/>
                        <w:szCs w:val="16"/>
                      </w:rPr>
                      <w:t>ostępność szansą </w:t>
                    </w:r>
                    <w:r w:rsidRPr="008C7625">
                      <w:rPr>
                        <w:rFonts w:cs="Calibri"/>
                        <w:sz w:val="16"/>
                        <w:szCs w:val="16"/>
                      </w:rPr>
                      <w:br/>
                      <w:t>rozwoju przedsiębiorstw</w:t>
                    </w:r>
                    <w:r w:rsidR="003850A0">
                      <w:rPr>
                        <w:rFonts w:cs="Calibri"/>
                        <w:sz w:val="16"/>
                        <w:szCs w:val="16"/>
                      </w:rPr>
                      <w:t xml:space="preserve"> – edycja 2</w:t>
                    </w:r>
                  </w:p>
                </w:txbxContent>
              </v:textbox>
            </v:shape>
          </w:pict>
        </mc:Fallback>
      </mc:AlternateContent>
    </w:r>
    <w:r w:rsidR="000471CE" w:rsidRPr="00D756E7"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AFE61E6" wp14:editId="2BFE816F">
              <wp:simplePos x="0" y="0"/>
              <wp:positionH relativeFrom="column">
                <wp:posOffset>2999105</wp:posOffset>
              </wp:positionH>
              <wp:positionV relativeFrom="paragraph">
                <wp:posOffset>212725</wp:posOffset>
              </wp:positionV>
              <wp:extent cx="1102995" cy="551180"/>
              <wp:effectExtent l="0" t="0" r="0" b="127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995" cy="551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14E60C" w14:textId="77777777" w:rsidR="000471CE" w:rsidRDefault="000471CE" w:rsidP="000471CE">
                          <w:r>
                            <w:rPr>
                              <w:sz w:val="16"/>
                              <w:szCs w:val="16"/>
                            </w:rPr>
                            <w:t>Partnerzy projektu: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AFE61E6" id="Pole tekstowe 7" o:spid="_x0000_s1027" type="#_x0000_t202" style="position:absolute;margin-left:236.15pt;margin-top:16.75pt;width:86.85pt;height:43.4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" filled="f" stroked="f" strokeweight=".5pt">
              <v:textbox>
                <w:txbxContent>
                  <w:p w14:paraId="4414E60C" w14:textId="77777777" w:rsidR="000471CE" w:rsidRDefault="000471CE" w:rsidP="000471CE">
                    <w:r>
                      <w:rPr>
                        <w:sz w:val="16"/>
                        <w:szCs w:val="16"/>
                      </w:rPr>
                      <w:t>Partnerzy projektu:</w:t>
                    </w:r>
                  </w:p>
                </w:txbxContent>
              </v:textbox>
            </v:shape>
          </w:pict>
        </mc:Fallback>
      </mc:AlternateContent>
    </w:r>
  </w:p>
  <w:p w14:paraId="5C766774" w14:textId="162DCBA1" w:rsidR="000471CE" w:rsidRDefault="000471CE" w:rsidP="000471CE">
    <w:pPr>
      <w:pStyle w:val="Stopka"/>
    </w:pPr>
  </w:p>
  <w:p w14:paraId="61531962" w14:textId="77777777" w:rsidR="004C2A50" w:rsidRDefault="004C2A50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490C" w14:textId="77777777" w:rsidR="008E5415" w:rsidRDefault="008E5415">
      <w:r>
        <w:separator/>
      </w:r>
    </w:p>
  </w:footnote>
  <w:footnote w:type="continuationSeparator" w:id="0">
    <w:p w14:paraId="3C0AF65E" w14:textId="77777777" w:rsidR="008E5415" w:rsidRDefault="008E5415">
      <w:r>
        <w:continuationSeparator/>
      </w:r>
    </w:p>
  </w:footnote>
  <w:footnote w:type="continuationNotice" w:id="1">
    <w:p w14:paraId="39E55220" w14:textId="77777777" w:rsidR="008E5415" w:rsidRDefault="008E5415"/>
  </w:footnote>
  <w:footnote w:id="2">
    <w:p w14:paraId="42002BC2" w14:textId="37EA89F3" w:rsidR="00D8094C" w:rsidRPr="00D8094C" w:rsidRDefault="00D8094C">
      <w:pPr>
        <w:pStyle w:val="Tekstprzypisudolnego"/>
        <w:rPr>
          <w:rFonts w:ascii="Arial" w:hAnsi="Arial" w:cs="Arial"/>
          <w:sz w:val="16"/>
          <w:szCs w:val="16"/>
        </w:rPr>
      </w:pPr>
      <w:r w:rsidRPr="00D8094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094C">
        <w:rPr>
          <w:rFonts w:ascii="Arial" w:hAnsi="Arial" w:cs="Arial"/>
          <w:sz w:val="16"/>
          <w:szCs w:val="16"/>
        </w:rPr>
        <w:t xml:space="preserve"> Zasady realizacji wsparcia w formie on-line zawarte są w Regulaminie rekrutacji.</w:t>
      </w:r>
    </w:p>
  </w:footnote>
  <w:footnote w:id="3">
    <w:p w14:paraId="18693264" w14:textId="7C23534B" w:rsidR="00587A52" w:rsidRPr="00587A52" w:rsidRDefault="00587A52">
      <w:pPr>
        <w:pStyle w:val="Tekstprzypisudolnego"/>
        <w:rPr>
          <w:rFonts w:ascii="Arial" w:hAnsi="Arial" w:cs="Arial"/>
          <w:sz w:val="16"/>
          <w:szCs w:val="16"/>
        </w:rPr>
      </w:pPr>
      <w:r w:rsidRPr="00587A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87A52">
        <w:rPr>
          <w:rFonts w:ascii="Arial" w:hAnsi="Arial" w:cs="Arial"/>
          <w:sz w:val="16"/>
          <w:szCs w:val="16"/>
        </w:rPr>
        <w:t xml:space="preserve"> Dotyczy szkoleń realizowanych w formie stacjonarnej</w:t>
      </w:r>
    </w:p>
  </w:footnote>
  <w:footnote w:id="4">
    <w:p w14:paraId="55AEDAD8" w14:textId="5DCCD7BA" w:rsidR="00EB4026" w:rsidRPr="00EB4026" w:rsidRDefault="00EB4026">
      <w:pPr>
        <w:pStyle w:val="Tekstprzypisudolnego"/>
        <w:rPr>
          <w:rFonts w:ascii="Arial" w:hAnsi="Arial" w:cs="Arial"/>
          <w:sz w:val="16"/>
          <w:szCs w:val="16"/>
        </w:rPr>
      </w:pPr>
      <w:r w:rsidRPr="00EB402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4026">
        <w:rPr>
          <w:rFonts w:ascii="Arial" w:hAnsi="Arial" w:cs="Arial"/>
          <w:sz w:val="16"/>
          <w:szCs w:val="16"/>
        </w:rPr>
        <w:t xml:space="preserve"> Dotyczy szkoleń realizowanych w formie stacjonarnej poza miejscem zamieszkania Uczestnika.</w:t>
      </w:r>
    </w:p>
  </w:footnote>
  <w:footnote w:id="5">
    <w:p w14:paraId="2175BD2F" w14:textId="56C70497" w:rsidR="00C2763A" w:rsidRPr="00C2763A" w:rsidRDefault="00C2763A">
      <w:pPr>
        <w:pStyle w:val="Tekstprzypisudolnego"/>
        <w:rPr>
          <w:rFonts w:ascii="Arial" w:hAnsi="Arial" w:cs="Arial"/>
          <w:sz w:val="16"/>
          <w:szCs w:val="16"/>
        </w:rPr>
      </w:pPr>
      <w:r w:rsidRPr="00C2763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763A">
        <w:rPr>
          <w:rFonts w:ascii="Arial" w:hAnsi="Arial" w:cs="Arial"/>
          <w:sz w:val="16"/>
          <w:szCs w:val="16"/>
        </w:rPr>
        <w:t xml:space="preserve"> Jeśli obowiązują w okresie realizacji wsparcia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9B3D" w14:textId="3EB4DB6B" w:rsidR="008D091A" w:rsidRDefault="00D020CD" w:rsidP="00D020CD">
    <w:pPr>
      <w:pStyle w:val="Tekstpodstawowy"/>
      <w:spacing w:line="14" w:lineRule="auto"/>
      <w:jc w:val="center"/>
      <w:rPr>
        <w:sz w:val="20"/>
      </w:rPr>
    </w:pPr>
    <w:r>
      <w:rPr>
        <w:noProof/>
      </w:rPr>
      <w:drawing>
        <wp:inline distT="0" distB="0" distL="0" distR="0" wp14:anchorId="3B526C2B" wp14:editId="640C6E5B">
          <wp:extent cx="5480685" cy="780415"/>
          <wp:effectExtent l="0" t="0" r="5715" b="635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FE3206" w14:textId="77777777" w:rsidR="004C2A50" w:rsidRPr="008D091A" w:rsidRDefault="004C2A50" w:rsidP="008D0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52F"/>
    <w:multiLevelType w:val="hybridMultilevel"/>
    <w:tmpl w:val="C3B48786"/>
    <w:lvl w:ilvl="0" w:tplc="AF283600">
      <w:start w:val="1"/>
      <w:numFmt w:val="decimal"/>
      <w:lvlText w:val="%1."/>
      <w:lvlJc w:val="left"/>
      <w:pPr>
        <w:ind w:left="598" w:hanging="360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E6CA6420"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 w:tplc="B5145D90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  <w:lvl w:ilvl="3" w:tplc="BB30D6B8">
      <w:numFmt w:val="bullet"/>
      <w:lvlText w:val="•"/>
      <w:lvlJc w:val="left"/>
      <w:pPr>
        <w:ind w:left="3391" w:hanging="360"/>
      </w:pPr>
      <w:rPr>
        <w:rFonts w:hint="default"/>
        <w:lang w:val="pl-PL" w:eastAsia="en-US" w:bidi="ar-SA"/>
      </w:rPr>
    </w:lvl>
    <w:lvl w:ilvl="4" w:tplc="F53209D8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2392E6EE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B5B6B470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D9120B64">
      <w:numFmt w:val="bullet"/>
      <w:lvlText w:val="•"/>
      <w:lvlJc w:val="left"/>
      <w:pPr>
        <w:ind w:left="7114" w:hanging="360"/>
      </w:pPr>
      <w:rPr>
        <w:rFonts w:hint="default"/>
        <w:lang w:val="pl-PL" w:eastAsia="en-US" w:bidi="ar-SA"/>
      </w:rPr>
    </w:lvl>
    <w:lvl w:ilvl="8" w:tplc="64CEAA4C">
      <w:numFmt w:val="bullet"/>
      <w:lvlText w:val="•"/>
      <w:lvlJc w:val="left"/>
      <w:pPr>
        <w:ind w:left="8045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2907A8F"/>
    <w:multiLevelType w:val="hybridMultilevel"/>
    <w:tmpl w:val="21229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266E"/>
    <w:multiLevelType w:val="hybridMultilevel"/>
    <w:tmpl w:val="2A348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4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A470A"/>
    <w:multiLevelType w:val="hybridMultilevel"/>
    <w:tmpl w:val="679A0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F52AA"/>
    <w:multiLevelType w:val="hybridMultilevel"/>
    <w:tmpl w:val="2B18B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81632"/>
    <w:multiLevelType w:val="hybridMultilevel"/>
    <w:tmpl w:val="79AE8A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16E43"/>
    <w:multiLevelType w:val="hybridMultilevel"/>
    <w:tmpl w:val="874C0DEC"/>
    <w:lvl w:ilvl="0" w:tplc="7706823A">
      <w:start w:val="1"/>
      <w:numFmt w:val="decimal"/>
      <w:lvlText w:val="%1."/>
      <w:lvlJc w:val="left"/>
      <w:pPr>
        <w:ind w:left="663" w:hanging="428"/>
      </w:pPr>
      <w:rPr>
        <w:rFonts w:ascii="Arial" w:eastAsia="Caladea" w:hAnsi="Arial" w:cs="Arial" w:hint="default"/>
        <w:w w:val="100"/>
        <w:sz w:val="20"/>
        <w:szCs w:val="20"/>
        <w:lang w:val="pl-PL" w:eastAsia="en-US" w:bidi="ar-SA"/>
      </w:rPr>
    </w:lvl>
    <w:lvl w:ilvl="1" w:tplc="0DAA8E6C">
      <w:start w:val="1"/>
      <w:numFmt w:val="lowerLetter"/>
      <w:lvlText w:val="%2)"/>
      <w:lvlJc w:val="left"/>
      <w:pPr>
        <w:ind w:left="1306" w:hanging="360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 w:tplc="434AC356">
      <w:numFmt w:val="bullet"/>
      <w:lvlText w:val="•"/>
      <w:lvlJc w:val="left"/>
      <w:pPr>
        <w:ind w:left="2256" w:hanging="360"/>
      </w:pPr>
      <w:rPr>
        <w:rFonts w:hint="default"/>
        <w:lang w:val="pl-PL" w:eastAsia="en-US" w:bidi="ar-SA"/>
      </w:rPr>
    </w:lvl>
    <w:lvl w:ilvl="3" w:tplc="45EE3FAE">
      <w:numFmt w:val="bullet"/>
      <w:lvlText w:val="•"/>
      <w:lvlJc w:val="left"/>
      <w:pPr>
        <w:ind w:left="3212" w:hanging="360"/>
      </w:pPr>
      <w:rPr>
        <w:rFonts w:hint="default"/>
        <w:lang w:val="pl-PL" w:eastAsia="en-US" w:bidi="ar-SA"/>
      </w:rPr>
    </w:lvl>
    <w:lvl w:ilvl="4" w:tplc="7554ACFA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976C83B4">
      <w:numFmt w:val="bullet"/>
      <w:lvlText w:val="•"/>
      <w:lvlJc w:val="left"/>
      <w:pPr>
        <w:ind w:left="5125" w:hanging="360"/>
      </w:pPr>
      <w:rPr>
        <w:rFonts w:hint="default"/>
        <w:lang w:val="pl-PL" w:eastAsia="en-US" w:bidi="ar-SA"/>
      </w:rPr>
    </w:lvl>
    <w:lvl w:ilvl="6" w:tplc="3926D86E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8578CB70">
      <w:numFmt w:val="bullet"/>
      <w:lvlText w:val="•"/>
      <w:lvlJc w:val="left"/>
      <w:pPr>
        <w:ind w:left="7037" w:hanging="360"/>
      </w:pPr>
      <w:rPr>
        <w:rFonts w:hint="default"/>
        <w:lang w:val="pl-PL" w:eastAsia="en-US" w:bidi="ar-SA"/>
      </w:rPr>
    </w:lvl>
    <w:lvl w:ilvl="8" w:tplc="1A5454C4">
      <w:numFmt w:val="bullet"/>
      <w:lvlText w:val="•"/>
      <w:lvlJc w:val="left"/>
      <w:pPr>
        <w:ind w:left="799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0FE503A1"/>
    <w:multiLevelType w:val="hybridMultilevel"/>
    <w:tmpl w:val="AB18671C"/>
    <w:lvl w:ilvl="0" w:tplc="32A09E8A">
      <w:start w:val="1"/>
      <w:numFmt w:val="decimal"/>
      <w:lvlText w:val="%1."/>
      <w:lvlJc w:val="left"/>
      <w:pPr>
        <w:ind w:left="598" w:hanging="360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B7CCA690">
      <w:start w:val="1"/>
      <w:numFmt w:val="lowerLetter"/>
      <w:lvlText w:val="%2)"/>
      <w:lvlJc w:val="left"/>
      <w:pPr>
        <w:ind w:left="1306" w:hanging="360"/>
      </w:pPr>
      <w:rPr>
        <w:rFonts w:ascii="Caladea" w:eastAsia="Caladea" w:hAnsi="Caladea" w:cs="Caladea" w:hint="default"/>
        <w:spacing w:val="0"/>
        <w:w w:val="99"/>
        <w:sz w:val="20"/>
        <w:szCs w:val="20"/>
        <w:lang w:val="pl-PL" w:eastAsia="en-US" w:bidi="ar-SA"/>
      </w:rPr>
    </w:lvl>
    <w:lvl w:ilvl="2" w:tplc="5D0AABBC">
      <w:numFmt w:val="bullet"/>
      <w:lvlText w:val="•"/>
      <w:lvlJc w:val="left"/>
      <w:pPr>
        <w:ind w:left="2256" w:hanging="360"/>
      </w:pPr>
      <w:rPr>
        <w:rFonts w:hint="default"/>
        <w:lang w:val="pl-PL" w:eastAsia="en-US" w:bidi="ar-SA"/>
      </w:rPr>
    </w:lvl>
    <w:lvl w:ilvl="3" w:tplc="D472D6A6">
      <w:numFmt w:val="bullet"/>
      <w:lvlText w:val="•"/>
      <w:lvlJc w:val="left"/>
      <w:pPr>
        <w:ind w:left="3212" w:hanging="360"/>
      </w:pPr>
      <w:rPr>
        <w:rFonts w:hint="default"/>
        <w:lang w:val="pl-PL" w:eastAsia="en-US" w:bidi="ar-SA"/>
      </w:rPr>
    </w:lvl>
    <w:lvl w:ilvl="4" w:tplc="5082FD2A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007871FA">
      <w:numFmt w:val="bullet"/>
      <w:lvlText w:val="•"/>
      <w:lvlJc w:val="left"/>
      <w:pPr>
        <w:ind w:left="5125" w:hanging="360"/>
      </w:pPr>
      <w:rPr>
        <w:rFonts w:hint="default"/>
        <w:lang w:val="pl-PL" w:eastAsia="en-US" w:bidi="ar-SA"/>
      </w:rPr>
    </w:lvl>
    <w:lvl w:ilvl="6" w:tplc="E1AE8AF2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F99ECE40">
      <w:numFmt w:val="bullet"/>
      <w:lvlText w:val="•"/>
      <w:lvlJc w:val="left"/>
      <w:pPr>
        <w:ind w:left="7037" w:hanging="360"/>
      </w:pPr>
      <w:rPr>
        <w:rFonts w:hint="default"/>
        <w:lang w:val="pl-PL" w:eastAsia="en-US" w:bidi="ar-SA"/>
      </w:rPr>
    </w:lvl>
    <w:lvl w:ilvl="8" w:tplc="1B563BC2">
      <w:numFmt w:val="bullet"/>
      <w:lvlText w:val="•"/>
      <w:lvlJc w:val="left"/>
      <w:pPr>
        <w:ind w:left="799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4A242D9"/>
    <w:multiLevelType w:val="hybridMultilevel"/>
    <w:tmpl w:val="6F50F168"/>
    <w:lvl w:ilvl="0" w:tplc="A89631F8">
      <w:start w:val="1"/>
      <w:numFmt w:val="decimal"/>
      <w:lvlText w:val="%1."/>
      <w:lvlJc w:val="left"/>
      <w:pPr>
        <w:ind w:left="598" w:hanging="360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4C2CAB80"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 w:tplc="DF429362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  <w:lvl w:ilvl="3" w:tplc="958A3D0C">
      <w:numFmt w:val="bullet"/>
      <w:lvlText w:val="•"/>
      <w:lvlJc w:val="left"/>
      <w:pPr>
        <w:ind w:left="3391" w:hanging="360"/>
      </w:pPr>
      <w:rPr>
        <w:rFonts w:hint="default"/>
        <w:lang w:val="pl-PL" w:eastAsia="en-US" w:bidi="ar-SA"/>
      </w:rPr>
    </w:lvl>
    <w:lvl w:ilvl="4" w:tplc="70BA1F5C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75FA99A2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7480E676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C33ED064">
      <w:numFmt w:val="bullet"/>
      <w:lvlText w:val="•"/>
      <w:lvlJc w:val="left"/>
      <w:pPr>
        <w:ind w:left="7114" w:hanging="360"/>
      </w:pPr>
      <w:rPr>
        <w:rFonts w:hint="default"/>
        <w:lang w:val="pl-PL" w:eastAsia="en-US" w:bidi="ar-SA"/>
      </w:rPr>
    </w:lvl>
    <w:lvl w:ilvl="8" w:tplc="25BE421E">
      <w:numFmt w:val="bullet"/>
      <w:lvlText w:val="•"/>
      <w:lvlJc w:val="left"/>
      <w:pPr>
        <w:ind w:left="8045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94B14B4"/>
    <w:multiLevelType w:val="multilevel"/>
    <w:tmpl w:val="6EB4587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3C0131"/>
    <w:multiLevelType w:val="hybridMultilevel"/>
    <w:tmpl w:val="18525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86490"/>
    <w:multiLevelType w:val="multilevel"/>
    <w:tmpl w:val="78282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 w15:restartNumberingAfterBreak="0">
    <w:nsid w:val="1F792534"/>
    <w:multiLevelType w:val="hybridMultilevel"/>
    <w:tmpl w:val="1FA67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90445"/>
    <w:multiLevelType w:val="hybridMultilevel"/>
    <w:tmpl w:val="FDD8E17C"/>
    <w:lvl w:ilvl="0" w:tplc="CEB8ED4E">
      <w:start w:val="1"/>
      <w:numFmt w:val="lowerLetter"/>
      <w:lvlText w:val="%1)"/>
      <w:lvlJc w:val="left"/>
      <w:pPr>
        <w:ind w:left="1306" w:hanging="360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5A525ECC">
      <w:numFmt w:val="bullet"/>
      <w:lvlText w:val="•"/>
      <w:lvlJc w:val="left"/>
      <w:pPr>
        <w:ind w:left="2160" w:hanging="360"/>
      </w:pPr>
      <w:rPr>
        <w:rFonts w:hint="default"/>
        <w:lang w:val="pl-PL" w:eastAsia="en-US" w:bidi="ar-SA"/>
      </w:rPr>
    </w:lvl>
    <w:lvl w:ilvl="2" w:tplc="12964F92">
      <w:numFmt w:val="bullet"/>
      <w:lvlText w:val="•"/>
      <w:lvlJc w:val="left"/>
      <w:pPr>
        <w:ind w:left="3021" w:hanging="360"/>
      </w:pPr>
      <w:rPr>
        <w:rFonts w:hint="default"/>
        <w:lang w:val="pl-PL" w:eastAsia="en-US" w:bidi="ar-SA"/>
      </w:rPr>
    </w:lvl>
    <w:lvl w:ilvl="3" w:tplc="194A9E32">
      <w:numFmt w:val="bullet"/>
      <w:lvlText w:val="•"/>
      <w:lvlJc w:val="left"/>
      <w:pPr>
        <w:ind w:left="3881" w:hanging="360"/>
      </w:pPr>
      <w:rPr>
        <w:rFonts w:hint="default"/>
        <w:lang w:val="pl-PL" w:eastAsia="en-US" w:bidi="ar-SA"/>
      </w:rPr>
    </w:lvl>
    <w:lvl w:ilvl="4" w:tplc="6CB82C3C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5" w:tplc="3F32E312">
      <w:numFmt w:val="bullet"/>
      <w:lvlText w:val="•"/>
      <w:lvlJc w:val="left"/>
      <w:pPr>
        <w:ind w:left="5603" w:hanging="360"/>
      </w:pPr>
      <w:rPr>
        <w:rFonts w:hint="default"/>
        <w:lang w:val="pl-PL" w:eastAsia="en-US" w:bidi="ar-SA"/>
      </w:rPr>
    </w:lvl>
    <w:lvl w:ilvl="6" w:tplc="E878FC46">
      <w:numFmt w:val="bullet"/>
      <w:lvlText w:val="•"/>
      <w:lvlJc w:val="left"/>
      <w:pPr>
        <w:ind w:left="6463" w:hanging="360"/>
      </w:pPr>
      <w:rPr>
        <w:rFonts w:hint="default"/>
        <w:lang w:val="pl-PL" w:eastAsia="en-US" w:bidi="ar-SA"/>
      </w:rPr>
    </w:lvl>
    <w:lvl w:ilvl="7" w:tplc="C366BE8E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  <w:lvl w:ilvl="8" w:tplc="05501528">
      <w:numFmt w:val="bullet"/>
      <w:lvlText w:val="•"/>
      <w:lvlJc w:val="left"/>
      <w:pPr>
        <w:ind w:left="8185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403745EC"/>
    <w:multiLevelType w:val="hybridMultilevel"/>
    <w:tmpl w:val="614C2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E1E49"/>
    <w:multiLevelType w:val="multilevel"/>
    <w:tmpl w:val="1CCE6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7" w15:restartNumberingAfterBreak="0">
    <w:nsid w:val="47F25E48"/>
    <w:multiLevelType w:val="hybridMultilevel"/>
    <w:tmpl w:val="EC1A2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D434F"/>
    <w:multiLevelType w:val="hybridMultilevel"/>
    <w:tmpl w:val="CA48A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42D4C"/>
    <w:multiLevelType w:val="hybridMultilevel"/>
    <w:tmpl w:val="F1782D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38011F"/>
    <w:multiLevelType w:val="hybridMultilevel"/>
    <w:tmpl w:val="59C06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C7170"/>
    <w:multiLevelType w:val="hybridMultilevel"/>
    <w:tmpl w:val="40B49AA0"/>
    <w:lvl w:ilvl="0" w:tplc="6DDCFC0C">
      <w:start w:val="1"/>
      <w:numFmt w:val="decimal"/>
      <w:lvlText w:val="%1."/>
      <w:lvlJc w:val="left"/>
      <w:pPr>
        <w:ind w:left="598" w:hanging="360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0FAEC5F6"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 w:tplc="E278A124">
      <w:numFmt w:val="bullet"/>
      <w:lvlText w:val="•"/>
      <w:lvlJc w:val="left"/>
      <w:pPr>
        <w:ind w:left="2461" w:hanging="360"/>
      </w:pPr>
      <w:rPr>
        <w:rFonts w:hint="default"/>
        <w:lang w:val="pl-PL" w:eastAsia="en-US" w:bidi="ar-SA"/>
      </w:rPr>
    </w:lvl>
    <w:lvl w:ilvl="3" w:tplc="7D328720">
      <w:numFmt w:val="bullet"/>
      <w:lvlText w:val="•"/>
      <w:lvlJc w:val="left"/>
      <w:pPr>
        <w:ind w:left="3391" w:hanging="360"/>
      </w:pPr>
      <w:rPr>
        <w:rFonts w:hint="default"/>
        <w:lang w:val="pl-PL" w:eastAsia="en-US" w:bidi="ar-SA"/>
      </w:rPr>
    </w:lvl>
    <w:lvl w:ilvl="4" w:tplc="4EDA983E"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 w:tplc="0D98FF3C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6" w:tplc="3A7039C8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1FF42D20">
      <w:numFmt w:val="bullet"/>
      <w:lvlText w:val="•"/>
      <w:lvlJc w:val="left"/>
      <w:pPr>
        <w:ind w:left="7114" w:hanging="360"/>
      </w:pPr>
      <w:rPr>
        <w:rFonts w:hint="default"/>
        <w:lang w:val="pl-PL" w:eastAsia="en-US" w:bidi="ar-SA"/>
      </w:rPr>
    </w:lvl>
    <w:lvl w:ilvl="8" w:tplc="B2CA669E">
      <w:numFmt w:val="bullet"/>
      <w:lvlText w:val="•"/>
      <w:lvlJc w:val="left"/>
      <w:pPr>
        <w:ind w:left="8045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5D3628DE"/>
    <w:multiLevelType w:val="hybridMultilevel"/>
    <w:tmpl w:val="2A348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B4F1D"/>
    <w:multiLevelType w:val="hybridMultilevel"/>
    <w:tmpl w:val="1F4C0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7C2916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3E36E2"/>
    <w:multiLevelType w:val="hybridMultilevel"/>
    <w:tmpl w:val="738C4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E66C0"/>
    <w:multiLevelType w:val="hybridMultilevel"/>
    <w:tmpl w:val="2D660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4626C"/>
    <w:multiLevelType w:val="hybridMultilevel"/>
    <w:tmpl w:val="120CA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41C50"/>
    <w:multiLevelType w:val="hybridMultilevel"/>
    <w:tmpl w:val="D0FC035A"/>
    <w:lvl w:ilvl="0" w:tplc="FE023C88">
      <w:start w:val="1"/>
      <w:numFmt w:val="decimal"/>
      <w:lvlText w:val="%1."/>
      <w:lvlJc w:val="left"/>
      <w:pPr>
        <w:ind w:left="666" w:hanging="428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1" w:tplc="AB1AABD6">
      <w:start w:val="1"/>
      <w:numFmt w:val="lowerLetter"/>
      <w:lvlText w:val="%2)"/>
      <w:lvlJc w:val="left"/>
      <w:pPr>
        <w:ind w:left="1306" w:hanging="360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 w:tplc="B6E02144">
      <w:numFmt w:val="bullet"/>
      <w:lvlText w:val="•"/>
      <w:lvlJc w:val="left"/>
      <w:pPr>
        <w:ind w:left="2256" w:hanging="360"/>
      </w:pPr>
      <w:rPr>
        <w:rFonts w:hint="default"/>
        <w:lang w:val="pl-PL" w:eastAsia="en-US" w:bidi="ar-SA"/>
      </w:rPr>
    </w:lvl>
    <w:lvl w:ilvl="3" w:tplc="AA842800">
      <w:numFmt w:val="bullet"/>
      <w:lvlText w:val="•"/>
      <w:lvlJc w:val="left"/>
      <w:pPr>
        <w:ind w:left="3212" w:hanging="360"/>
      </w:pPr>
      <w:rPr>
        <w:rFonts w:hint="default"/>
        <w:lang w:val="pl-PL" w:eastAsia="en-US" w:bidi="ar-SA"/>
      </w:rPr>
    </w:lvl>
    <w:lvl w:ilvl="4" w:tplc="FAC60128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95545766">
      <w:numFmt w:val="bullet"/>
      <w:lvlText w:val="•"/>
      <w:lvlJc w:val="left"/>
      <w:pPr>
        <w:ind w:left="5125" w:hanging="360"/>
      </w:pPr>
      <w:rPr>
        <w:rFonts w:hint="default"/>
        <w:lang w:val="pl-PL" w:eastAsia="en-US" w:bidi="ar-SA"/>
      </w:rPr>
    </w:lvl>
    <w:lvl w:ilvl="6" w:tplc="5A667332">
      <w:numFmt w:val="bullet"/>
      <w:lvlText w:val="•"/>
      <w:lvlJc w:val="left"/>
      <w:pPr>
        <w:ind w:left="6081" w:hanging="360"/>
      </w:pPr>
      <w:rPr>
        <w:rFonts w:hint="default"/>
        <w:lang w:val="pl-PL" w:eastAsia="en-US" w:bidi="ar-SA"/>
      </w:rPr>
    </w:lvl>
    <w:lvl w:ilvl="7" w:tplc="BFC0AA52">
      <w:numFmt w:val="bullet"/>
      <w:lvlText w:val="•"/>
      <w:lvlJc w:val="left"/>
      <w:pPr>
        <w:ind w:left="7037" w:hanging="360"/>
      </w:pPr>
      <w:rPr>
        <w:rFonts w:hint="default"/>
        <w:lang w:val="pl-PL" w:eastAsia="en-US" w:bidi="ar-SA"/>
      </w:rPr>
    </w:lvl>
    <w:lvl w:ilvl="8" w:tplc="9F1C7066">
      <w:numFmt w:val="bullet"/>
      <w:lvlText w:val="•"/>
      <w:lvlJc w:val="left"/>
      <w:pPr>
        <w:ind w:left="7993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DE827B9"/>
    <w:multiLevelType w:val="hybridMultilevel"/>
    <w:tmpl w:val="2DBE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E2BBE"/>
    <w:multiLevelType w:val="hybridMultilevel"/>
    <w:tmpl w:val="C24A16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03C723E"/>
    <w:multiLevelType w:val="hybridMultilevel"/>
    <w:tmpl w:val="EB2C7B12"/>
    <w:lvl w:ilvl="0" w:tplc="D3DC3E5E">
      <w:start w:val="1"/>
      <w:numFmt w:val="decimal"/>
      <w:lvlText w:val="%1."/>
      <w:lvlJc w:val="left"/>
      <w:pPr>
        <w:ind w:left="598" w:hanging="360"/>
      </w:pPr>
      <w:rPr>
        <w:rFonts w:ascii="Arial" w:eastAsia="Caladea" w:hAnsi="Arial" w:cs="Arial" w:hint="default"/>
        <w:w w:val="100"/>
        <w:sz w:val="20"/>
        <w:szCs w:val="20"/>
        <w:lang w:val="pl-PL" w:eastAsia="en-US" w:bidi="ar-SA"/>
      </w:rPr>
    </w:lvl>
    <w:lvl w:ilvl="1" w:tplc="F0347C5A">
      <w:start w:val="1"/>
      <w:numFmt w:val="lowerLetter"/>
      <w:lvlText w:val="%2)"/>
      <w:lvlJc w:val="left"/>
      <w:pPr>
        <w:ind w:left="1306" w:hanging="360"/>
      </w:pPr>
      <w:rPr>
        <w:rFonts w:ascii="Caladea" w:eastAsia="Caladea" w:hAnsi="Caladea" w:cs="Caladea" w:hint="default"/>
        <w:w w:val="100"/>
        <w:sz w:val="22"/>
        <w:szCs w:val="22"/>
        <w:lang w:val="pl-PL" w:eastAsia="en-US" w:bidi="ar-SA"/>
      </w:rPr>
    </w:lvl>
    <w:lvl w:ilvl="2" w:tplc="E7567770">
      <w:numFmt w:val="bullet"/>
      <w:lvlText w:val=""/>
      <w:lvlJc w:val="left"/>
      <w:pPr>
        <w:ind w:left="1678" w:hanging="336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3" w:tplc="8CF2B63A">
      <w:numFmt w:val="bullet"/>
      <w:lvlText w:val="•"/>
      <w:lvlJc w:val="left"/>
      <w:pPr>
        <w:ind w:left="2708" w:hanging="336"/>
      </w:pPr>
      <w:rPr>
        <w:rFonts w:hint="default"/>
        <w:lang w:val="pl-PL" w:eastAsia="en-US" w:bidi="ar-SA"/>
      </w:rPr>
    </w:lvl>
    <w:lvl w:ilvl="4" w:tplc="4E62853C">
      <w:numFmt w:val="bullet"/>
      <w:lvlText w:val="•"/>
      <w:lvlJc w:val="left"/>
      <w:pPr>
        <w:ind w:left="3736" w:hanging="336"/>
      </w:pPr>
      <w:rPr>
        <w:rFonts w:hint="default"/>
        <w:lang w:val="pl-PL" w:eastAsia="en-US" w:bidi="ar-SA"/>
      </w:rPr>
    </w:lvl>
    <w:lvl w:ilvl="5" w:tplc="F0CC6AB8">
      <w:numFmt w:val="bullet"/>
      <w:lvlText w:val="•"/>
      <w:lvlJc w:val="left"/>
      <w:pPr>
        <w:ind w:left="4764" w:hanging="336"/>
      </w:pPr>
      <w:rPr>
        <w:rFonts w:hint="default"/>
        <w:lang w:val="pl-PL" w:eastAsia="en-US" w:bidi="ar-SA"/>
      </w:rPr>
    </w:lvl>
    <w:lvl w:ilvl="6" w:tplc="8982E314">
      <w:numFmt w:val="bullet"/>
      <w:lvlText w:val="•"/>
      <w:lvlJc w:val="left"/>
      <w:pPr>
        <w:ind w:left="5793" w:hanging="336"/>
      </w:pPr>
      <w:rPr>
        <w:rFonts w:hint="default"/>
        <w:lang w:val="pl-PL" w:eastAsia="en-US" w:bidi="ar-SA"/>
      </w:rPr>
    </w:lvl>
    <w:lvl w:ilvl="7" w:tplc="17743DF8">
      <w:numFmt w:val="bullet"/>
      <w:lvlText w:val="•"/>
      <w:lvlJc w:val="left"/>
      <w:pPr>
        <w:ind w:left="6821" w:hanging="336"/>
      </w:pPr>
      <w:rPr>
        <w:rFonts w:hint="default"/>
        <w:lang w:val="pl-PL" w:eastAsia="en-US" w:bidi="ar-SA"/>
      </w:rPr>
    </w:lvl>
    <w:lvl w:ilvl="8" w:tplc="ACD023F6">
      <w:numFmt w:val="bullet"/>
      <w:lvlText w:val="•"/>
      <w:lvlJc w:val="left"/>
      <w:pPr>
        <w:ind w:left="7849" w:hanging="336"/>
      </w:pPr>
      <w:rPr>
        <w:rFonts w:hint="default"/>
        <w:lang w:val="pl-PL" w:eastAsia="en-US" w:bidi="ar-SA"/>
      </w:rPr>
    </w:lvl>
  </w:abstractNum>
  <w:abstractNum w:abstractNumId="31" w15:restartNumberingAfterBreak="0">
    <w:nsid w:val="72D3527F"/>
    <w:multiLevelType w:val="hybridMultilevel"/>
    <w:tmpl w:val="25F0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22A8E"/>
    <w:multiLevelType w:val="hybridMultilevel"/>
    <w:tmpl w:val="7736C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91376"/>
    <w:multiLevelType w:val="hybridMultilevel"/>
    <w:tmpl w:val="C6FE9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85048"/>
    <w:multiLevelType w:val="hybridMultilevel"/>
    <w:tmpl w:val="583E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8"/>
  </w:num>
  <w:num w:numId="5">
    <w:abstractNumId w:val="27"/>
  </w:num>
  <w:num w:numId="6">
    <w:abstractNumId w:val="14"/>
  </w:num>
  <w:num w:numId="7">
    <w:abstractNumId w:val="30"/>
  </w:num>
  <w:num w:numId="8">
    <w:abstractNumId w:val="7"/>
  </w:num>
  <w:num w:numId="9">
    <w:abstractNumId w:val="4"/>
  </w:num>
  <w:num w:numId="10">
    <w:abstractNumId w:val="13"/>
  </w:num>
  <w:num w:numId="11">
    <w:abstractNumId w:val="22"/>
  </w:num>
  <w:num w:numId="12">
    <w:abstractNumId w:val="2"/>
  </w:num>
  <w:num w:numId="13">
    <w:abstractNumId w:val="28"/>
  </w:num>
  <w:num w:numId="14">
    <w:abstractNumId w:val="17"/>
  </w:num>
  <w:num w:numId="15">
    <w:abstractNumId w:val="25"/>
  </w:num>
  <w:num w:numId="16">
    <w:abstractNumId w:val="20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31"/>
  </w:num>
  <w:num w:numId="22">
    <w:abstractNumId w:val="18"/>
  </w:num>
  <w:num w:numId="23">
    <w:abstractNumId w:val="24"/>
  </w:num>
  <w:num w:numId="24">
    <w:abstractNumId w:val="5"/>
  </w:num>
  <w:num w:numId="25">
    <w:abstractNumId w:val="2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2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9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50"/>
    <w:rsid w:val="00012300"/>
    <w:rsid w:val="00042F3C"/>
    <w:rsid w:val="000471CE"/>
    <w:rsid w:val="000473FA"/>
    <w:rsid w:val="0006018C"/>
    <w:rsid w:val="000726DE"/>
    <w:rsid w:val="00076CCD"/>
    <w:rsid w:val="000815F7"/>
    <w:rsid w:val="00096A78"/>
    <w:rsid w:val="000E78E6"/>
    <w:rsid w:val="00112B10"/>
    <w:rsid w:val="00136FC5"/>
    <w:rsid w:val="00163C8F"/>
    <w:rsid w:val="00170457"/>
    <w:rsid w:val="0019146A"/>
    <w:rsid w:val="001925FB"/>
    <w:rsid w:val="001A2882"/>
    <w:rsid w:val="001B120D"/>
    <w:rsid w:val="001B37AA"/>
    <w:rsid w:val="001C3D09"/>
    <w:rsid w:val="001D6754"/>
    <w:rsid w:val="001E3278"/>
    <w:rsid w:val="001F0753"/>
    <w:rsid w:val="002131FD"/>
    <w:rsid w:val="00237860"/>
    <w:rsid w:val="00237C00"/>
    <w:rsid w:val="00241275"/>
    <w:rsid w:val="002620AB"/>
    <w:rsid w:val="00262FED"/>
    <w:rsid w:val="00283616"/>
    <w:rsid w:val="002A41FE"/>
    <w:rsid w:val="002B12B2"/>
    <w:rsid w:val="002D507F"/>
    <w:rsid w:val="002D53E9"/>
    <w:rsid w:val="002E231F"/>
    <w:rsid w:val="002F3C2A"/>
    <w:rsid w:val="002F75A7"/>
    <w:rsid w:val="00310751"/>
    <w:rsid w:val="00322792"/>
    <w:rsid w:val="003227CB"/>
    <w:rsid w:val="00323A18"/>
    <w:rsid w:val="00343BA4"/>
    <w:rsid w:val="00356D87"/>
    <w:rsid w:val="00383558"/>
    <w:rsid w:val="003850A0"/>
    <w:rsid w:val="0039136B"/>
    <w:rsid w:val="00397FD3"/>
    <w:rsid w:val="003B35F2"/>
    <w:rsid w:val="003C2C39"/>
    <w:rsid w:val="003D04C7"/>
    <w:rsid w:val="003D3081"/>
    <w:rsid w:val="0040008D"/>
    <w:rsid w:val="00432A4D"/>
    <w:rsid w:val="004530A0"/>
    <w:rsid w:val="00454BAF"/>
    <w:rsid w:val="00454EB5"/>
    <w:rsid w:val="0046617C"/>
    <w:rsid w:val="0047340B"/>
    <w:rsid w:val="00474C63"/>
    <w:rsid w:val="00485BCD"/>
    <w:rsid w:val="00490B3B"/>
    <w:rsid w:val="00492711"/>
    <w:rsid w:val="004C2A50"/>
    <w:rsid w:val="004E4364"/>
    <w:rsid w:val="004E7CD9"/>
    <w:rsid w:val="004F1265"/>
    <w:rsid w:val="00502992"/>
    <w:rsid w:val="00507826"/>
    <w:rsid w:val="00516975"/>
    <w:rsid w:val="005373A6"/>
    <w:rsid w:val="00537756"/>
    <w:rsid w:val="00542393"/>
    <w:rsid w:val="005428B7"/>
    <w:rsid w:val="005451E2"/>
    <w:rsid w:val="00574DAB"/>
    <w:rsid w:val="00581F39"/>
    <w:rsid w:val="00587A52"/>
    <w:rsid w:val="00597653"/>
    <w:rsid w:val="005A355B"/>
    <w:rsid w:val="005B4FE9"/>
    <w:rsid w:val="005B7B16"/>
    <w:rsid w:val="005D04CE"/>
    <w:rsid w:val="005D4879"/>
    <w:rsid w:val="00600C20"/>
    <w:rsid w:val="0061031E"/>
    <w:rsid w:val="00637801"/>
    <w:rsid w:val="00651B00"/>
    <w:rsid w:val="00662CA2"/>
    <w:rsid w:val="00665EC5"/>
    <w:rsid w:val="006805DA"/>
    <w:rsid w:val="006814D0"/>
    <w:rsid w:val="00684B48"/>
    <w:rsid w:val="00690E16"/>
    <w:rsid w:val="006B28D8"/>
    <w:rsid w:val="006B384C"/>
    <w:rsid w:val="006B6F31"/>
    <w:rsid w:val="006C499C"/>
    <w:rsid w:val="006D326D"/>
    <w:rsid w:val="006F1C6A"/>
    <w:rsid w:val="006F24E5"/>
    <w:rsid w:val="00706594"/>
    <w:rsid w:val="00721A4E"/>
    <w:rsid w:val="00725090"/>
    <w:rsid w:val="007362A4"/>
    <w:rsid w:val="00741E76"/>
    <w:rsid w:val="007440A6"/>
    <w:rsid w:val="0076172E"/>
    <w:rsid w:val="0078275D"/>
    <w:rsid w:val="00783E46"/>
    <w:rsid w:val="007A545D"/>
    <w:rsid w:val="007C292A"/>
    <w:rsid w:val="007C2F50"/>
    <w:rsid w:val="007E7B57"/>
    <w:rsid w:val="007F0A2F"/>
    <w:rsid w:val="0080336E"/>
    <w:rsid w:val="00806611"/>
    <w:rsid w:val="00811A1B"/>
    <w:rsid w:val="0081254A"/>
    <w:rsid w:val="0084408F"/>
    <w:rsid w:val="00861AE4"/>
    <w:rsid w:val="00867934"/>
    <w:rsid w:val="008702A8"/>
    <w:rsid w:val="0087626C"/>
    <w:rsid w:val="00890A0E"/>
    <w:rsid w:val="0089234A"/>
    <w:rsid w:val="008C309F"/>
    <w:rsid w:val="008D091A"/>
    <w:rsid w:val="008D52A5"/>
    <w:rsid w:val="008E5415"/>
    <w:rsid w:val="00902329"/>
    <w:rsid w:val="00903E71"/>
    <w:rsid w:val="00907953"/>
    <w:rsid w:val="00970A35"/>
    <w:rsid w:val="0097533E"/>
    <w:rsid w:val="009A0070"/>
    <w:rsid w:val="009A668B"/>
    <w:rsid w:val="009C6FCC"/>
    <w:rsid w:val="009C707F"/>
    <w:rsid w:val="009D673D"/>
    <w:rsid w:val="009F3104"/>
    <w:rsid w:val="009F3B5C"/>
    <w:rsid w:val="00A04A42"/>
    <w:rsid w:val="00A20BD2"/>
    <w:rsid w:val="00A33876"/>
    <w:rsid w:val="00A55EEE"/>
    <w:rsid w:val="00A64B9A"/>
    <w:rsid w:val="00A74866"/>
    <w:rsid w:val="00A92CFC"/>
    <w:rsid w:val="00AA2341"/>
    <w:rsid w:val="00AC4526"/>
    <w:rsid w:val="00AF64CD"/>
    <w:rsid w:val="00AF67D9"/>
    <w:rsid w:val="00B023D9"/>
    <w:rsid w:val="00B4563C"/>
    <w:rsid w:val="00B56A4D"/>
    <w:rsid w:val="00B57ED5"/>
    <w:rsid w:val="00B674BB"/>
    <w:rsid w:val="00B708F0"/>
    <w:rsid w:val="00B719BD"/>
    <w:rsid w:val="00BB0B17"/>
    <w:rsid w:val="00BD1C01"/>
    <w:rsid w:val="00BD6824"/>
    <w:rsid w:val="00BE2184"/>
    <w:rsid w:val="00BE7828"/>
    <w:rsid w:val="00C01E02"/>
    <w:rsid w:val="00C10AF2"/>
    <w:rsid w:val="00C1765F"/>
    <w:rsid w:val="00C20337"/>
    <w:rsid w:val="00C2763A"/>
    <w:rsid w:val="00C30BB2"/>
    <w:rsid w:val="00C3322C"/>
    <w:rsid w:val="00C3566D"/>
    <w:rsid w:val="00C36F8D"/>
    <w:rsid w:val="00C46E8C"/>
    <w:rsid w:val="00C738DF"/>
    <w:rsid w:val="00C77675"/>
    <w:rsid w:val="00C82D7D"/>
    <w:rsid w:val="00C914D7"/>
    <w:rsid w:val="00C97072"/>
    <w:rsid w:val="00CA2B7B"/>
    <w:rsid w:val="00CA5E6B"/>
    <w:rsid w:val="00CC08E8"/>
    <w:rsid w:val="00CC7AFC"/>
    <w:rsid w:val="00CD17C9"/>
    <w:rsid w:val="00CE1194"/>
    <w:rsid w:val="00CF12B7"/>
    <w:rsid w:val="00CF1424"/>
    <w:rsid w:val="00CF462E"/>
    <w:rsid w:val="00D020CD"/>
    <w:rsid w:val="00D07208"/>
    <w:rsid w:val="00D163BF"/>
    <w:rsid w:val="00D45F06"/>
    <w:rsid w:val="00D45F59"/>
    <w:rsid w:val="00D8094C"/>
    <w:rsid w:val="00D97873"/>
    <w:rsid w:val="00DC4223"/>
    <w:rsid w:val="00DE4317"/>
    <w:rsid w:val="00E10543"/>
    <w:rsid w:val="00E140FC"/>
    <w:rsid w:val="00E42C1B"/>
    <w:rsid w:val="00E47217"/>
    <w:rsid w:val="00E6152C"/>
    <w:rsid w:val="00E7639B"/>
    <w:rsid w:val="00E82A18"/>
    <w:rsid w:val="00E95657"/>
    <w:rsid w:val="00E96D59"/>
    <w:rsid w:val="00EB4026"/>
    <w:rsid w:val="00EB4416"/>
    <w:rsid w:val="00EC320D"/>
    <w:rsid w:val="00ED2D01"/>
    <w:rsid w:val="00EE2758"/>
    <w:rsid w:val="00F14E9B"/>
    <w:rsid w:val="00F21064"/>
    <w:rsid w:val="00F47BEB"/>
    <w:rsid w:val="00F5767A"/>
    <w:rsid w:val="00F70BEB"/>
    <w:rsid w:val="00F72B0C"/>
    <w:rsid w:val="00F968DF"/>
    <w:rsid w:val="00FE500B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C53B0"/>
  <w15:docId w15:val="{0094AC46-7E54-4493-9278-EE18A351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adea" w:eastAsia="Caladea" w:hAnsi="Caladea" w:cs="Caladea"/>
      <w:lang w:val="pl-PL"/>
    </w:rPr>
  </w:style>
  <w:style w:type="paragraph" w:styleId="Nagwek1">
    <w:name w:val="heading 1"/>
    <w:basedOn w:val="Normalny"/>
    <w:uiPriority w:val="9"/>
    <w:qFormat/>
    <w:pPr>
      <w:ind w:left="1419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598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" w:line="238" w:lineRule="exact"/>
      <w:ind w:left="129" w:right="127"/>
      <w:jc w:val="center"/>
    </w:pPr>
  </w:style>
  <w:style w:type="character" w:styleId="Hipercze">
    <w:name w:val="Hyperlink"/>
    <w:basedOn w:val="Domylnaczcionkaakapitu"/>
    <w:uiPriority w:val="99"/>
    <w:unhideWhenUsed/>
    <w:rsid w:val="008702A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02A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D0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91A"/>
    <w:rPr>
      <w:rFonts w:ascii="Caladea" w:eastAsia="Caladea" w:hAnsi="Caladea" w:cs="Calade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D09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091A"/>
    <w:rPr>
      <w:rFonts w:ascii="Caladea" w:eastAsia="Caladea" w:hAnsi="Caladea" w:cs="Caladea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9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94C"/>
    <w:rPr>
      <w:rFonts w:ascii="Caladea" w:eastAsia="Caladea" w:hAnsi="Caladea" w:cs="Caladea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94C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73A6"/>
    <w:pPr>
      <w:widowControl/>
      <w:numPr>
        <w:ilvl w:val="1"/>
      </w:numPr>
      <w:autoSpaceDE/>
      <w:autoSpaceDN/>
      <w:spacing w:after="160" w:line="276" w:lineRule="auto"/>
    </w:pPr>
    <w:rPr>
      <w:rFonts w:ascii="Calibri" w:eastAsia="Times New Roman" w:hAnsi="Calibri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373A6"/>
    <w:rPr>
      <w:rFonts w:ascii="Calibri" w:eastAsia="Times New Roman" w:hAnsi="Calibri" w:cs="Times New Roman"/>
      <w:color w:val="5A5A5A"/>
      <w:spacing w:val="15"/>
      <w:lang w:val="pl-PL"/>
    </w:rPr>
  </w:style>
  <w:style w:type="table" w:customStyle="1" w:styleId="TableNormal1">
    <w:name w:val="Table Normal1"/>
    <w:uiPriority w:val="2"/>
    <w:semiHidden/>
    <w:unhideWhenUsed/>
    <w:qFormat/>
    <w:rsid w:val="008033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D17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7C9"/>
    <w:rPr>
      <w:rFonts w:ascii="Caladea" w:eastAsia="Caladea" w:hAnsi="Caladea" w:cs="Caladea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7C9"/>
    <w:rPr>
      <w:rFonts w:ascii="Caladea" w:eastAsia="Caladea" w:hAnsi="Caladea" w:cs="Caladea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7C9"/>
    <w:rPr>
      <w:rFonts w:ascii="Segoe UI" w:eastAsia="Caladea" w:hAnsi="Segoe UI" w:cs="Segoe UI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0471CE"/>
  </w:style>
  <w:style w:type="paragraph" w:styleId="Poprawka">
    <w:name w:val="Revision"/>
    <w:hidden/>
    <w:uiPriority w:val="99"/>
    <w:semiHidden/>
    <w:rsid w:val="00A04A42"/>
    <w:pPr>
      <w:widowControl/>
      <w:autoSpaceDE/>
      <w:autoSpaceDN/>
    </w:pPr>
    <w:rPr>
      <w:rFonts w:ascii="Caladea" w:eastAsia="Caladea" w:hAnsi="Caladea" w:cs="Calade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47FE779D07F44A794EB7F6F46C8F2" ma:contentTypeVersion="6" ma:contentTypeDescription="Utwórz nowy dokument." ma:contentTypeScope="" ma:versionID="f67b404073793e2b1bfe500cae774b7f">
  <xsd:schema xmlns:xsd="http://www.w3.org/2001/XMLSchema" xmlns:xs="http://www.w3.org/2001/XMLSchema" xmlns:p="http://schemas.microsoft.com/office/2006/metadata/properties" xmlns:ns2="c53e99b8-b726-42ed-8ae9-2b5955a69ba0" targetNamespace="http://schemas.microsoft.com/office/2006/metadata/properties" ma:root="true" ma:fieldsID="a3227ffba5f5770bcba654031f4f1237" ns2:_="">
    <xsd:import namespace="c53e99b8-b726-42ed-8ae9-2b5955a69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e99b8-b726-42ed-8ae9-2b5955a69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BA9BC-506A-45B1-89C5-2A25C0E467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99D5B-DBE0-410A-81B6-FD78BE16344C}"/>
</file>

<file path=customXml/itemProps3.xml><?xml version="1.0" encoding="utf-8"?>
<ds:datastoreItem xmlns:ds="http://schemas.openxmlformats.org/officeDocument/2006/customXml" ds:itemID="{8E6B1431-9DC9-40EA-BFFB-2811A3F17A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99DF47-21DE-4749-AB36-8432D5F9F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2292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Popławska</dc:creator>
  <cp:keywords/>
  <cp:lastModifiedBy>Zbigniew Martyński</cp:lastModifiedBy>
  <cp:revision>48</cp:revision>
  <dcterms:created xsi:type="dcterms:W3CDTF">2021-03-09T14:00:00Z</dcterms:created>
  <dcterms:modified xsi:type="dcterms:W3CDTF">2022-02-07T13:06:00Z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  <property fmtid="{D5CDD505-2E9C-101B-9397-08002B2CF9AE}" pid="5" name="ContentTypeId">
    <vt:lpwstr>0x01010005247FE779D07F44A794EB7F6F46C8F2</vt:lpwstr>
  </property>
</Properties>
</file>